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30" w:rsidRDefault="00286E30" w:rsidP="00286E30">
      <w:pPr>
        <w:pStyle w:val="Header"/>
        <w:pBdr>
          <w:bottom w:val="single" w:sz="12" w:space="1" w:color="auto"/>
        </w:pBdr>
        <w:tabs>
          <w:tab w:val="clear" w:pos="4513"/>
          <w:tab w:val="clear" w:pos="9026"/>
          <w:tab w:val="left" w:pos="3330"/>
        </w:tabs>
        <w:rPr>
          <w:rFonts w:ascii="Century Gothic" w:hAnsi="Century Gothic"/>
          <w:noProof/>
          <w:lang w:eastAsia="sq-AL"/>
        </w:rPr>
      </w:pPr>
      <w:r>
        <w:rPr>
          <w:noProof/>
          <w:lang w:val="en-US"/>
        </w:rPr>
        <w:drawing>
          <wp:anchor distT="0" distB="0" distL="114300" distR="114300" simplePos="0" relativeHeight="251707392" behindDoc="0" locked="0" layoutInCell="1" allowOverlap="1" wp14:anchorId="3B160CF7" wp14:editId="57FC422F">
            <wp:simplePos x="0" y="0"/>
            <wp:positionH relativeFrom="margin">
              <wp:align>center</wp:align>
            </wp:positionH>
            <wp:positionV relativeFrom="paragraph">
              <wp:posOffset>-322580</wp:posOffset>
            </wp:positionV>
            <wp:extent cx="377190" cy="561975"/>
            <wp:effectExtent l="0" t="0" r="3810" b="952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sq-AL"/>
        </w:rPr>
        <w:tab/>
      </w:r>
    </w:p>
    <w:p w:rsidR="00286E30" w:rsidRPr="00872103" w:rsidRDefault="00286E30" w:rsidP="00286E30">
      <w:pPr>
        <w:pStyle w:val="Header"/>
        <w:tabs>
          <w:tab w:val="left" w:pos="387"/>
        </w:tabs>
        <w:spacing w:before="120" w:line="276" w:lineRule="auto"/>
        <w:jc w:val="center"/>
        <w:rPr>
          <w:rFonts w:ascii="Times New Roman" w:hAnsi="Times New Roman"/>
          <w:noProof/>
          <w:sz w:val="16"/>
          <w:szCs w:val="16"/>
          <w:lang w:eastAsia="sq-AL"/>
        </w:rPr>
      </w:pPr>
      <w:r w:rsidRPr="00872103">
        <w:rPr>
          <w:noProof/>
          <w:sz w:val="16"/>
          <w:szCs w:val="16"/>
          <w:lang w:val="en-US"/>
        </w:rPr>
        <w:drawing>
          <wp:anchor distT="0" distB="0" distL="114300" distR="114300" simplePos="0" relativeHeight="251708416" behindDoc="0" locked="0" layoutInCell="1" allowOverlap="1" wp14:anchorId="0383F8D8" wp14:editId="78EE1BEE">
            <wp:simplePos x="0" y="0"/>
            <wp:positionH relativeFrom="column">
              <wp:posOffset>-36195</wp:posOffset>
            </wp:positionH>
            <wp:positionV relativeFrom="paragraph">
              <wp:posOffset>45720</wp:posOffset>
            </wp:positionV>
            <wp:extent cx="676275" cy="691515"/>
            <wp:effectExtent l="0" t="0" r="9525" b="0"/>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6063" t="3163" r="29703" b="12207"/>
                    <a:stretch>
                      <a:fillRect/>
                    </a:stretch>
                  </pic:blipFill>
                  <pic:spPr bwMode="auto">
                    <a:xfrm>
                      <a:off x="0" y="0"/>
                      <a:ext cx="67627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103">
        <w:rPr>
          <w:rFonts w:ascii="Times New Roman" w:hAnsi="Times New Roman"/>
          <w:noProof/>
          <w:sz w:val="16"/>
          <w:szCs w:val="16"/>
          <w:lang w:eastAsia="sq-AL"/>
        </w:rPr>
        <w:t>REPUBLIKA E SHQIPERIS</w:t>
      </w:r>
      <w:r w:rsidRPr="00872103">
        <w:rPr>
          <w:rFonts w:ascii="Times New Roman" w:hAnsi="Times New Roman"/>
          <w:sz w:val="16"/>
          <w:szCs w:val="16"/>
        </w:rPr>
        <w:t>Ë</w:t>
      </w:r>
    </w:p>
    <w:p w:rsidR="00286E30" w:rsidRPr="006526C8" w:rsidRDefault="00286E30" w:rsidP="00286E30">
      <w:pPr>
        <w:pStyle w:val="Header"/>
        <w:spacing w:before="120"/>
        <w:jc w:val="center"/>
        <w:rPr>
          <w:rFonts w:ascii="Times New Roman" w:hAnsi="Times New Roman"/>
          <w:b/>
          <w:sz w:val="28"/>
          <w:szCs w:val="28"/>
        </w:rPr>
      </w:pPr>
      <w:r w:rsidRPr="006526C8">
        <w:rPr>
          <w:rFonts w:ascii="Times New Roman" w:hAnsi="Times New Roman"/>
          <w:b/>
          <w:sz w:val="28"/>
          <w:szCs w:val="28"/>
        </w:rPr>
        <w:t>UNIVERSITETI POLITEKNIK I TIRANËS</w:t>
      </w:r>
    </w:p>
    <w:p w:rsidR="00286E30" w:rsidRPr="006526C8" w:rsidRDefault="00286E30" w:rsidP="00286E30">
      <w:pPr>
        <w:pStyle w:val="Header"/>
        <w:jc w:val="center"/>
        <w:rPr>
          <w:rFonts w:ascii="Times New Roman" w:hAnsi="Times New Roman"/>
          <w:b/>
          <w:sz w:val="24"/>
          <w:szCs w:val="24"/>
        </w:rPr>
      </w:pPr>
      <w:r w:rsidRPr="006526C8">
        <w:rPr>
          <w:rFonts w:ascii="Times New Roman" w:hAnsi="Times New Roman"/>
          <w:b/>
          <w:sz w:val="24"/>
          <w:szCs w:val="24"/>
        </w:rPr>
        <w:t>REKTORATI</w:t>
      </w:r>
    </w:p>
    <w:p w:rsidR="00286E30" w:rsidRPr="00372C61" w:rsidRDefault="00286E30" w:rsidP="00286E30">
      <w:pPr>
        <w:tabs>
          <w:tab w:val="center" w:pos="4680"/>
          <w:tab w:val="right" w:pos="9360"/>
        </w:tabs>
        <w:spacing w:after="240" w:line="240" w:lineRule="auto"/>
        <w:jc w:val="center"/>
        <w:rPr>
          <w:rFonts w:ascii="Times New Roman" w:hAnsi="Times New Roman"/>
          <w:b/>
          <w:sz w:val="20"/>
          <w:szCs w:val="20"/>
          <w:lang w:val="en-US"/>
        </w:rPr>
      </w:pPr>
      <w:r w:rsidRPr="00372C61">
        <w:rPr>
          <w:rFonts w:ascii="Times New Roman" w:hAnsi="Times New Roman"/>
          <w:b/>
          <w:sz w:val="20"/>
          <w:szCs w:val="20"/>
          <w:lang w:val="en-US"/>
        </w:rPr>
        <w:t>DREJTORIA E SHËRBIMEVE, INVESTIMEVE DHE MIR</w:t>
      </w:r>
      <w:r>
        <w:rPr>
          <w:rFonts w:ascii="Times New Roman" w:hAnsi="Times New Roman"/>
          <w:b/>
          <w:sz w:val="20"/>
          <w:szCs w:val="20"/>
          <w:lang w:val="en-US"/>
        </w:rPr>
        <w:t>Ë</w:t>
      </w:r>
      <w:r w:rsidRPr="00372C61">
        <w:rPr>
          <w:rFonts w:ascii="Times New Roman" w:hAnsi="Times New Roman"/>
          <w:b/>
          <w:sz w:val="20"/>
          <w:szCs w:val="20"/>
          <w:lang w:val="en-US"/>
        </w:rPr>
        <w:t>MBAJTJES</w:t>
      </w:r>
    </w:p>
    <w:p w:rsidR="00162613" w:rsidRDefault="00162613" w:rsidP="0059196F">
      <w:pPr>
        <w:spacing w:after="120"/>
        <w:rPr>
          <w:rFonts w:ascii="Times New Roman" w:hAnsi="Times New Roman"/>
          <w:sz w:val="24"/>
          <w:szCs w:val="24"/>
        </w:rPr>
      </w:pPr>
    </w:p>
    <w:p w:rsidR="00286E30" w:rsidRDefault="00286E30" w:rsidP="0059196F">
      <w:pPr>
        <w:spacing w:after="120"/>
        <w:rPr>
          <w:rFonts w:ascii="Times New Roman" w:hAnsi="Times New Roman"/>
          <w:sz w:val="24"/>
          <w:szCs w:val="24"/>
        </w:rPr>
      </w:pPr>
    </w:p>
    <w:p w:rsidR="00B32E2C" w:rsidRDefault="0059196F" w:rsidP="0050497E">
      <w:pPr>
        <w:spacing w:after="120"/>
        <w:ind w:right="-170"/>
        <w:rPr>
          <w:rFonts w:ascii="Times New Roman" w:hAnsi="Times New Roman"/>
          <w:sz w:val="24"/>
          <w:szCs w:val="24"/>
        </w:rPr>
      </w:pPr>
      <w:r w:rsidRPr="00D50CE8">
        <w:rPr>
          <w:rFonts w:ascii="Times New Roman" w:hAnsi="Times New Roman"/>
          <w:sz w:val="24"/>
          <w:szCs w:val="24"/>
        </w:rPr>
        <w:t>Nr._____Prot.</w:t>
      </w:r>
      <w:r w:rsidRPr="00D50CE8">
        <w:rPr>
          <w:rFonts w:ascii="Times New Roman" w:hAnsi="Times New Roman"/>
          <w:sz w:val="24"/>
          <w:szCs w:val="24"/>
        </w:rPr>
        <w:tab/>
      </w:r>
      <w:r w:rsidRPr="00D50CE8">
        <w:rPr>
          <w:rFonts w:ascii="Times New Roman" w:hAnsi="Times New Roman"/>
          <w:sz w:val="24"/>
          <w:szCs w:val="24"/>
        </w:rPr>
        <w:tab/>
      </w:r>
      <w:r w:rsidRPr="00D50CE8">
        <w:rPr>
          <w:rFonts w:ascii="Times New Roman" w:hAnsi="Times New Roman"/>
          <w:sz w:val="24"/>
          <w:szCs w:val="24"/>
        </w:rPr>
        <w:tab/>
      </w:r>
      <w:r w:rsidR="00C27243">
        <w:rPr>
          <w:rFonts w:ascii="Times New Roman" w:hAnsi="Times New Roman"/>
          <w:sz w:val="24"/>
          <w:szCs w:val="24"/>
        </w:rPr>
        <w:t xml:space="preserve">             </w:t>
      </w:r>
      <w:r w:rsidR="0050497E">
        <w:rPr>
          <w:rFonts w:ascii="Times New Roman" w:hAnsi="Times New Roman"/>
          <w:sz w:val="24"/>
          <w:szCs w:val="24"/>
        </w:rPr>
        <w:tab/>
      </w:r>
      <w:r w:rsidR="0050497E">
        <w:rPr>
          <w:rFonts w:ascii="Times New Roman" w:hAnsi="Times New Roman"/>
          <w:sz w:val="24"/>
          <w:szCs w:val="24"/>
        </w:rPr>
        <w:tab/>
      </w:r>
      <w:r w:rsidR="0050497E">
        <w:rPr>
          <w:rFonts w:ascii="Times New Roman" w:hAnsi="Times New Roman"/>
          <w:sz w:val="24"/>
          <w:szCs w:val="24"/>
        </w:rPr>
        <w:tab/>
      </w:r>
      <w:r w:rsidRPr="00D50CE8">
        <w:rPr>
          <w:rFonts w:ascii="Times New Roman" w:hAnsi="Times New Roman"/>
          <w:sz w:val="24"/>
          <w:szCs w:val="24"/>
        </w:rPr>
        <w:t xml:space="preserve">   Tiranë më, ___/___/</w:t>
      </w:r>
      <w:r>
        <w:rPr>
          <w:rFonts w:ascii="Times New Roman" w:hAnsi="Times New Roman"/>
          <w:sz w:val="24"/>
          <w:szCs w:val="24"/>
        </w:rPr>
        <w:t>202</w:t>
      </w:r>
      <w:r w:rsidR="00286E30">
        <w:rPr>
          <w:rFonts w:ascii="Times New Roman" w:hAnsi="Times New Roman"/>
          <w:sz w:val="24"/>
          <w:szCs w:val="24"/>
        </w:rPr>
        <w:t>3</w:t>
      </w:r>
    </w:p>
    <w:p w:rsidR="00B32E2C" w:rsidRDefault="00B32E2C" w:rsidP="00B32E2C">
      <w:pPr>
        <w:spacing w:after="0" w:line="240" w:lineRule="auto"/>
        <w:jc w:val="both"/>
        <w:rPr>
          <w:rFonts w:ascii="Times New Roman" w:eastAsia="Times New Roman" w:hAnsi="Times New Roman"/>
          <w:i/>
          <w:iCs/>
          <w:sz w:val="24"/>
          <w:szCs w:val="24"/>
          <w:lang w:val="en-US"/>
        </w:rPr>
      </w:pPr>
    </w:p>
    <w:p w:rsidR="00162613" w:rsidRPr="00B32E2C" w:rsidRDefault="00162613" w:rsidP="00C27243">
      <w:pPr>
        <w:spacing w:after="0" w:line="240" w:lineRule="auto"/>
        <w:jc w:val="center"/>
        <w:rPr>
          <w:rFonts w:ascii="Times New Roman" w:eastAsia="Times New Roman" w:hAnsi="Times New Roman"/>
          <w:i/>
          <w:iCs/>
          <w:sz w:val="24"/>
          <w:szCs w:val="24"/>
          <w:lang w:val="en-US"/>
        </w:rPr>
      </w:pPr>
    </w:p>
    <w:p w:rsidR="00B32E2C" w:rsidRPr="0050497E" w:rsidRDefault="00B32E2C" w:rsidP="00C27243">
      <w:pPr>
        <w:spacing w:after="0" w:line="240" w:lineRule="auto"/>
        <w:jc w:val="center"/>
        <w:rPr>
          <w:rFonts w:ascii="Times New Roman" w:eastAsia="Times New Roman" w:hAnsi="Times New Roman"/>
          <w:b/>
          <w:sz w:val="24"/>
          <w:szCs w:val="24"/>
          <w:lang w:val="en-US"/>
        </w:rPr>
      </w:pPr>
      <w:r w:rsidRPr="0050497E">
        <w:rPr>
          <w:rFonts w:ascii="Times New Roman" w:eastAsia="Times New Roman" w:hAnsi="Times New Roman"/>
          <w:b/>
          <w:sz w:val="24"/>
          <w:szCs w:val="24"/>
          <w:lang w:val="en-US"/>
        </w:rPr>
        <w:t>FTESE PER OFERTE</w:t>
      </w:r>
    </w:p>
    <w:p w:rsidR="00B32E2C" w:rsidRPr="0050497E" w:rsidRDefault="00B32E2C" w:rsidP="00C27243">
      <w:pPr>
        <w:spacing w:after="0" w:line="240" w:lineRule="auto"/>
        <w:jc w:val="center"/>
        <w:rPr>
          <w:rFonts w:ascii="Times New Roman" w:eastAsia="Times New Roman" w:hAnsi="Times New Roman"/>
          <w:b/>
          <w:sz w:val="24"/>
          <w:szCs w:val="24"/>
          <w:lang w:val="en-US"/>
        </w:rPr>
      </w:pPr>
    </w:p>
    <w:p w:rsidR="00B32E2C" w:rsidRPr="0050497E" w:rsidRDefault="00B32E2C" w:rsidP="00C27243">
      <w:pPr>
        <w:spacing w:after="0" w:line="240" w:lineRule="auto"/>
        <w:jc w:val="center"/>
        <w:rPr>
          <w:rFonts w:ascii="Times New Roman" w:eastAsia="Times New Roman" w:hAnsi="Times New Roman"/>
          <w:b/>
          <w:sz w:val="24"/>
          <w:szCs w:val="24"/>
          <w:lang w:val="en-US"/>
        </w:rPr>
      </w:pPr>
      <w:r w:rsidRPr="0050497E">
        <w:rPr>
          <w:rFonts w:ascii="Times New Roman" w:eastAsia="Times New Roman" w:hAnsi="Times New Roman"/>
          <w:b/>
          <w:sz w:val="24"/>
          <w:szCs w:val="24"/>
          <w:lang w:val="en-US"/>
        </w:rPr>
        <w:t>Nr. _____, Date. ____/____/202</w:t>
      </w:r>
      <w:r w:rsidR="00C27243" w:rsidRPr="0050497E">
        <w:rPr>
          <w:rFonts w:ascii="Times New Roman" w:eastAsia="Times New Roman" w:hAnsi="Times New Roman"/>
          <w:b/>
          <w:sz w:val="24"/>
          <w:szCs w:val="24"/>
          <w:lang w:val="en-US"/>
        </w:rPr>
        <w:t>3</w:t>
      </w:r>
    </w:p>
    <w:p w:rsidR="00B32E2C" w:rsidRPr="0050497E" w:rsidRDefault="00B32E2C" w:rsidP="00C27243">
      <w:pPr>
        <w:spacing w:after="0" w:line="240" w:lineRule="auto"/>
        <w:jc w:val="center"/>
        <w:rPr>
          <w:rFonts w:ascii="Times New Roman" w:eastAsia="Times New Roman" w:hAnsi="Times New Roman"/>
          <w:b/>
          <w:sz w:val="24"/>
          <w:szCs w:val="24"/>
          <w:u w:val="single"/>
          <w:lang w:val="en-US"/>
        </w:rPr>
      </w:pPr>
    </w:p>
    <w:p w:rsidR="00B32E2C" w:rsidRPr="0050497E" w:rsidRDefault="00B32E2C" w:rsidP="00C27243">
      <w:pPr>
        <w:spacing w:after="0" w:line="240" w:lineRule="auto"/>
        <w:jc w:val="center"/>
        <w:rPr>
          <w:rFonts w:ascii="Times New Roman" w:eastAsia="Times New Roman" w:hAnsi="Times New Roman"/>
          <w:sz w:val="24"/>
          <w:szCs w:val="24"/>
          <w:lang w:val="en-US"/>
        </w:rPr>
      </w:pPr>
      <w:r w:rsidRPr="0050497E">
        <w:rPr>
          <w:rFonts w:ascii="Times New Roman" w:eastAsia="Times New Roman" w:hAnsi="Times New Roman"/>
          <w:sz w:val="24"/>
          <w:szCs w:val="24"/>
          <w:lang w:val="en-US"/>
        </w:rPr>
        <w:t>PER</w:t>
      </w:r>
    </w:p>
    <w:p w:rsidR="00B32E2C" w:rsidRPr="0050497E" w:rsidRDefault="003B7709" w:rsidP="00C27243">
      <w:pPr>
        <w:spacing w:after="0" w:line="240" w:lineRule="auto"/>
        <w:jc w:val="center"/>
        <w:rPr>
          <w:rFonts w:ascii="Times New Roman" w:eastAsia="Times New Roman" w:hAnsi="Times New Roman"/>
          <w:b/>
          <w:sz w:val="24"/>
          <w:szCs w:val="24"/>
          <w:lang w:val="en-US"/>
        </w:rPr>
      </w:pPr>
      <w:r w:rsidRPr="0050497E">
        <w:rPr>
          <w:rFonts w:ascii="Times New Roman" w:eastAsia="Times New Roman" w:hAnsi="Times New Roman"/>
          <w:b/>
          <w:sz w:val="24"/>
          <w:szCs w:val="24"/>
          <w:lang w:val="en-US"/>
        </w:rPr>
        <w:t>“BLERJE PA</w:t>
      </w:r>
      <w:r w:rsidR="00EF574D">
        <w:rPr>
          <w:rFonts w:ascii="Times New Roman" w:eastAsia="Times New Roman" w:hAnsi="Times New Roman"/>
          <w:b/>
          <w:sz w:val="24"/>
          <w:szCs w:val="24"/>
          <w:lang w:val="en-US"/>
        </w:rPr>
        <w:t>J</w:t>
      </w:r>
      <w:r w:rsidRPr="0050497E">
        <w:rPr>
          <w:rFonts w:ascii="Times New Roman" w:eastAsia="Times New Roman" w:hAnsi="Times New Roman"/>
          <w:b/>
          <w:sz w:val="24"/>
          <w:szCs w:val="24"/>
          <w:lang w:val="en-US"/>
        </w:rPr>
        <w:t>ISJ</w:t>
      </w:r>
      <w:r w:rsidR="00B32E2C" w:rsidRPr="0050497E">
        <w:rPr>
          <w:rFonts w:ascii="Times New Roman" w:eastAsia="Times New Roman" w:hAnsi="Times New Roman"/>
          <w:b/>
          <w:sz w:val="24"/>
          <w:szCs w:val="24"/>
          <w:lang w:val="en-US"/>
        </w:rPr>
        <w:t>E”:</w:t>
      </w:r>
    </w:p>
    <w:p w:rsidR="00B32E2C" w:rsidRPr="0050497E" w:rsidRDefault="00B32E2C" w:rsidP="00795CB8">
      <w:pPr>
        <w:spacing w:after="0" w:line="240" w:lineRule="auto"/>
        <w:jc w:val="center"/>
        <w:rPr>
          <w:rFonts w:ascii="Times New Roman" w:eastAsia="Times New Roman" w:hAnsi="Times New Roman"/>
          <w:b/>
          <w:sz w:val="24"/>
          <w:szCs w:val="24"/>
          <w:lang w:val="en-US"/>
        </w:rPr>
      </w:pPr>
    </w:p>
    <w:p w:rsidR="00B32E2C" w:rsidRPr="0050497E" w:rsidRDefault="00B32E2C" w:rsidP="00C27243">
      <w:pPr>
        <w:spacing w:after="0" w:line="240" w:lineRule="auto"/>
        <w:jc w:val="center"/>
        <w:rPr>
          <w:rFonts w:ascii="Times New Roman" w:eastAsia="Times New Roman" w:hAnsi="Times New Roman"/>
          <w:b/>
          <w:sz w:val="24"/>
          <w:szCs w:val="24"/>
          <w:lang w:val="en-US"/>
        </w:rPr>
      </w:pPr>
      <w:r w:rsidRPr="0050497E">
        <w:rPr>
          <w:rFonts w:ascii="Times New Roman" w:eastAsia="Times New Roman" w:hAnsi="Times New Roman"/>
          <w:b/>
          <w:sz w:val="24"/>
          <w:szCs w:val="24"/>
          <w:lang w:val="en-US"/>
        </w:rPr>
        <w:t xml:space="preserve">me fond limit = </w:t>
      </w:r>
      <w:proofErr w:type="gramStart"/>
      <w:r w:rsidR="002E0BD3" w:rsidRPr="0050497E">
        <w:rPr>
          <w:rFonts w:ascii="Times New Roman" w:eastAsia="Times New Roman" w:hAnsi="Times New Roman"/>
          <w:b/>
          <w:sz w:val="24"/>
          <w:szCs w:val="24"/>
          <w:lang w:val="en-US"/>
        </w:rPr>
        <w:t>2</w:t>
      </w:r>
      <w:r w:rsidR="00243C37" w:rsidRPr="0050497E">
        <w:rPr>
          <w:rFonts w:ascii="Times New Roman" w:eastAsia="Times New Roman" w:hAnsi="Times New Roman"/>
          <w:b/>
          <w:sz w:val="24"/>
          <w:szCs w:val="24"/>
          <w:lang w:val="en-US"/>
        </w:rPr>
        <w:t>2</w:t>
      </w:r>
      <w:r w:rsidR="00A77AC8" w:rsidRPr="0050497E">
        <w:rPr>
          <w:rFonts w:ascii="Times New Roman" w:eastAsia="Times New Roman" w:hAnsi="Times New Roman"/>
          <w:b/>
          <w:sz w:val="24"/>
          <w:szCs w:val="24"/>
          <w:lang w:val="en-US"/>
        </w:rPr>
        <w:t>,000</w:t>
      </w:r>
      <w:r w:rsidR="00A77AC8" w:rsidRPr="0050497E">
        <w:rPr>
          <w:rFonts w:ascii="Times New Roman" w:eastAsia="Times New Roman" w:hAnsi="Times New Roman"/>
          <w:sz w:val="24"/>
          <w:szCs w:val="24"/>
          <w:lang w:val="en-US"/>
        </w:rPr>
        <w:t xml:space="preserve"> </w:t>
      </w:r>
      <w:r w:rsidRPr="0050497E">
        <w:rPr>
          <w:rFonts w:ascii="Times New Roman" w:eastAsia="Times New Roman" w:hAnsi="Times New Roman"/>
          <w:b/>
          <w:sz w:val="24"/>
          <w:szCs w:val="24"/>
          <w:lang w:val="en-US"/>
        </w:rPr>
        <w:t>euro</w:t>
      </w:r>
      <w:proofErr w:type="gramEnd"/>
      <w:r w:rsidRPr="0050497E">
        <w:rPr>
          <w:rFonts w:ascii="Times New Roman" w:eastAsia="Times New Roman" w:hAnsi="Times New Roman"/>
          <w:b/>
          <w:sz w:val="24"/>
          <w:szCs w:val="24"/>
          <w:lang w:val="en-US"/>
        </w:rPr>
        <w:t xml:space="preserve"> pa </w:t>
      </w:r>
      <w:proofErr w:type="spellStart"/>
      <w:r w:rsidRPr="0050497E">
        <w:rPr>
          <w:rFonts w:ascii="Times New Roman" w:eastAsia="Times New Roman" w:hAnsi="Times New Roman"/>
          <w:b/>
          <w:sz w:val="24"/>
          <w:szCs w:val="24"/>
          <w:lang w:val="en-US"/>
        </w:rPr>
        <w:t>tvsh</w:t>
      </w:r>
      <w:proofErr w:type="spellEnd"/>
    </w:p>
    <w:p w:rsidR="00B32E2C" w:rsidRPr="0050497E" w:rsidRDefault="00B32E2C" w:rsidP="00B32E2C">
      <w:pPr>
        <w:spacing w:after="0" w:line="240" w:lineRule="auto"/>
        <w:rPr>
          <w:rFonts w:ascii="Times New Roman" w:eastAsia="Times New Roman" w:hAnsi="Times New Roman"/>
          <w:b/>
          <w:color w:val="000000" w:themeColor="text1"/>
          <w:sz w:val="24"/>
          <w:szCs w:val="24"/>
          <w:u w:val="single"/>
          <w:lang w:val="en-US"/>
        </w:rPr>
      </w:pPr>
    </w:p>
    <w:p w:rsidR="00B32E2C" w:rsidRPr="00B32E2C" w:rsidRDefault="00B32E2C" w:rsidP="007A30AC">
      <w:pPr>
        <w:widowControl w:val="0"/>
        <w:spacing w:after="0" w:line="276" w:lineRule="auto"/>
        <w:ind w:right="169"/>
        <w:jc w:val="both"/>
        <w:rPr>
          <w:rFonts w:ascii="Times New Roman" w:eastAsia="Times New Roman" w:hAnsi="Times New Roman"/>
          <w:w w:val="105"/>
          <w:sz w:val="24"/>
          <w:szCs w:val="24"/>
          <w:lang w:val="en-US"/>
        </w:rPr>
      </w:pPr>
      <w:proofErr w:type="spellStart"/>
      <w:r w:rsidRPr="0050497E">
        <w:rPr>
          <w:rFonts w:ascii="Times New Roman" w:eastAsia="Times New Roman" w:hAnsi="Times New Roman"/>
          <w:w w:val="105"/>
          <w:sz w:val="24"/>
          <w:szCs w:val="24"/>
          <w:lang w:val="en-US"/>
        </w:rPr>
        <w:t>Rektora</w:t>
      </w:r>
      <w:r w:rsidR="008A11E1" w:rsidRPr="0050497E">
        <w:rPr>
          <w:rFonts w:ascii="Times New Roman" w:eastAsia="Times New Roman" w:hAnsi="Times New Roman"/>
          <w:w w:val="105"/>
          <w:sz w:val="24"/>
          <w:szCs w:val="24"/>
          <w:lang w:val="en-US"/>
        </w:rPr>
        <w:t>ti</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i</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Universitetit</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Politeknik</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të</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Tiranës</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në</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kuadër</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të</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realizimit</w:t>
      </w:r>
      <w:proofErr w:type="spellEnd"/>
      <w:r w:rsidR="008A11E1" w:rsidRPr="0050497E">
        <w:rPr>
          <w:rFonts w:ascii="Times New Roman" w:eastAsia="Times New Roman" w:hAnsi="Times New Roman"/>
          <w:w w:val="105"/>
          <w:sz w:val="24"/>
          <w:szCs w:val="24"/>
          <w:lang w:val="en-US"/>
        </w:rPr>
        <w:t xml:space="preserve"> </w:t>
      </w:r>
      <w:proofErr w:type="spellStart"/>
      <w:r w:rsidR="008A11E1" w:rsidRPr="0050497E">
        <w:rPr>
          <w:rFonts w:ascii="Times New Roman" w:eastAsia="Times New Roman" w:hAnsi="Times New Roman"/>
          <w:w w:val="105"/>
          <w:sz w:val="24"/>
          <w:szCs w:val="24"/>
          <w:lang w:val="en-US"/>
        </w:rPr>
        <w:t>të</w:t>
      </w:r>
      <w:proofErr w:type="spellEnd"/>
      <w:r w:rsidRPr="0050497E">
        <w:rPr>
          <w:rFonts w:ascii="Times New Roman" w:eastAsia="Times New Roman" w:hAnsi="Times New Roman"/>
          <w:w w:val="105"/>
          <w:sz w:val="24"/>
          <w:szCs w:val="24"/>
          <w:lang w:val="en-US"/>
        </w:rPr>
        <w:t xml:space="preserve"> </w:t>
      </w:r>
      <w:proofErr w:type="spellStart"/>
      <w:r w:rsidRPr="0050497E">
        <w:rPr>
          <w:rFonts w:ascii="Times New Roman" w:eastAsia="Times New Roman" w:hAnsi="Times New Roman"/>
          <w:w w:val="105"/>
          <w:sz w:val="24"/>
          <w:szCs w:val="24"/>
          <w:lang w:val="en-US"/>
        </w:rPr>
        <w:t>projektit</w:t>
      </w:r>
      <w:proofErr w:type="spellEnd"/>
      <w:r w:rsidRPr="0050497E">
        <w:rPr>
          <w:rFonts w:ascii="Times New Roman" w:eastAsia="Times New Roman" w:hAnsi="Times New Roman"/>
          <w:spacing w:val="18"/>
          <w:w w:val="105"/>
          <w:sz w:val="24"/>
          <w:szCs w:val="24"/>
          <w:lang w:val="en-US"/>
        </w:rPr>
        <w:t xml:space="preserve"> </w:t>
      </w:r>
      <w:r w:rsidR="00C27243" w:rsidRPr="0050497E">
        <w:rPr>
          <w:rFonts w:ascii="Times New Roman" w:eastAsia="Times New Roman" w:hAnsi="Times New Roman"/>
          <w:spacing w:val="18"/>
          <w:w w:val="105"/>
          <w:sz w:val="24"/>
          <w:szCs w:val="24"/>
          <w:lang w:val="en-US"/>
        </w:rPr>
        <w:t>“</w:t>
      </w:r>
      <w:r w:rsidR="00C27243" w:rsidRPr="0050497E">
        <w:rPr>
          <w:rFonts w:ascii="Times New Roman" w:hAnsi="Times New Roman"/>
          <w:w w:val="105"/>
          <w:sz w:val="24"/>
          <w:szCs w:val="24"/>
          <w:lang w:val="en-US"/>
        </w:rPr>
        <w:t>Digital</w:t>
      </w:r>
      <w:r w:rsidR="00C27243" w:rsidRPr="00C27243">
        <w:rPr>
          <w:rFonts w:ascii="Times New Roman" w:hAnsi="Times New Roman"/>
          <w:w w:val="105"/>
          <w:sz w:val="24"/>
          <w:szCs w:val="24"/>
          <w:lang w:val="en-US"/>
        </w:rPr>
        <w:t xml:space="preserve"> Tools for Wearable P</w:t>
      </w:r>
      <w:r w:rsidR="00C27243">
        <w:rPr>
          <w:rFonts w:ascii="Times New Roman" w:hAnsi="Times New Roman"/>
          <w:w w:val="105"/>
          <w:sz w:val="24"/>
          <w:szCs w:val="24"/>
          <w:lang w:val="en-US"/>
        </w:rPr>
        <w:t xml:space="preserve">roducts for the Shoe Industry” </w:t>
      </w:r>
      <w:r w:rsidR="006D296B">
        <w:rPr>
          <w:rFonts w:ascii="Times New Roman" w:hAnsi="Times New Roman"/>
          <w:sz w:val="24"/>
          <w:szCs w:val="24"/>
        </w:rPr>
        <w:t xml:space="preserve">- </w:t>
      </w:r>
      <w:r w:rsidR="006D296B" w:rsidRPr="00144A1C">
        <w:rPr>
          <w:rFonts w:ascii="Times New Roman" w:hAnsi="Times New Roman"/>
          <w:sz w:val="24"/>
          <w:szCs w:val="24"/>
        </w:rPr>
        <w:t xml:space="preserve">Digi4Wearables </w:t>
      </w:r>
      <w:r w:rsidR="006D296B">
        <w:rPr>
          <w:rFonts w:ascii="Times New Roman" w:hAnsi="Times New Roman"/>
          <w:sz w:val="24"/>
          <w:szCs w:val="24"/>
        </w:rPr>
        <w:t xml:space="preserve">- ERASMUS-EDU-2022 </w:t>
      </w:r>
      <w:r w:rsidR="00C27243" w:rsidRPr="00C27243">
        <w:rPr>
          <w:rFonts w:ascii="Times New Roman" w:eastAsia="Times New Roman" w:hAnsi="Times New Roman"/>
          <w:sz w:val="24"/>
          <w:szCs w:val="24"/>
          <w:lang w:val="en-US"/>
        </w:rPr>
        <w:t>me Grant Agreement 101092436</w:t>
      </w:r>
      <w:r w:rsidR="008A11E1">
        <w:rPr>
          <w:rFonts w:ascii="Times New Roman" w:eastAsia="Times New Roman" w:hAnsi="Times New Roman"/>
          <w:sz w:val="24"/>
          <w:szCs w:val="24"/>
          <w:lang w:val="en-US"/>
        </w:rPr>
        <w:t xml:space="preserve">; </w:t>
      </w:r>
      <w:proofErr w:type="spellStart"/>
      <w:r w:rsidR="00472DFC">
        <w:rPr>
          <w:rFonts w:ascii="Times New Roman" w:eastAsia="Times New Roman" w:hAnsi="Times New Roman"/>
          <w:sz w:val="24"/>
          <w:szCs w:val="24"/>
          <w:lang w:val="en-US"/>
        </w:rPr>
        <w:t>mbeshtetur</w:t>
      </w:r>
      <w:proofErr w:type="spellEnd"/>
      <w:r w:rsidR="00472DFC">
        <w:rPr>
          <w:rFonts w:ascii="Times New Roman" w:eastAsia="Times New Roman" w:hAnsi="Times New Roman"/>
          <w:sz w:val="24"/>
          <w:szCs w:val="24"/>
          <w:lang w:val="en-US"/>
        </w:rPr>
        <w:t xml:space="preserve"> </w:t>
      </w:r>
      <w:proofErr w:type="spellStart"/>
      <w:r w:rsidR="008A11E1">
        <w:rPr>
          <w:rFonts w:ascii="Times New Roman" w:eastAsia="Times New Roman" w:hAnsi="Times New Roman"/>
          <w:sz w:val="24"/>
          <w:szCs w:val="24"/>
          <w:lang w:val="en-US"/>
        </w:rPr>
        <w:t>në</w:t>
      </w:r>
      <w:proofErr w:type="spellEnd"/>
      <w:r w:rsidR="008A11E1">
        <w:rPr>
          <w:rFonts w:ascii="Times New Roman" w:eastAsia="Times New Roman" w:hAnsi="Times New Roman"/>
          <w:sz w:val="24"/>
          <w:szCs w:val="24"/>
          <w:lang w:val="en-US"/>
        </w:rPr>
        <w:t xml:space="preserve"> </w:t>
      </w:r>
      <w:proofErr w:type="spellStart"/>
      <w:r w:rsidR="008A11E1">
        <w:rPr>
          <w:rFonts w:ascii="Times New Roman" w:eastAsia="Times New Roman" w:hAnsi="Times New Roman"/>
          <w:sz w:val="24"/>
          <w:szCs w:val="24"/>
          <w:lang w:val="en-US"/>
        </w:rPr>
        <w:t>kërkesën</w:t>
      </w:r>
      <w:proofErr w:type="spellEnd"/>
      <w:r w:rsidR="008A11E1">
        <w:rPr>
          <w:rFonts w:ascii="Times New Roman" w:eastAsia="Times New Roman" w:hAnsi="Times New Roman"/>
          <w:sz w:val="24"/>
          <w:szCs w:val="24"/>
          <w:lang w:val="en-US"/>
        </w:rPr>
        <w:t xml:space="preserve"> e </w:t>
      </w:r>
      <w:r w:rsidR="00472DFC">
        <w:rPr>
          <w:rFonts w:ascii="Times New Roman" w:eastAsia="Times New Roman" w:hAnsi="Times New Roman"/>
          <w:sz w:val="24"/>
          <w:szCs w:val="24"/>
          <w:lang w:val="en-US"/>
        </w:rPr>
        <w:t xml:space="preserve">FIM </w:t>
      </w:r>
      <w:r w:rsidR="00472DFC" w:rsidRPr="00472DFC">
        <w:rPr>
          <w:rFonts w:ascii="Times New Roman" w:eastAsia="Times New Roman" w:hAnsi="Times New Roman"/>
          <w:sz w:val="24"/>
          <w:szCs w:val="24"/>
          <w:lang w:val="en-US"/>
        </w:rPr>
        <w:t xml:space="preserve">nr. 518/1 </w:t>
      </w:r>
      <w:proofErr w:type="spellStart"/>
      <w:r w:rsidR="00472DFC" w:rsidRPr="00472DFC">
        <w:rPr>
          <w:rFonts w:ascii="Times New Roman" w:eastAsia="Times New Roman" w:hAnsi="Times New Roman"/>
          <w:sz w:val="24"/>
          <w:szCs w:val="24"/>
          <w:lang w:val="en-US"/>
        </w:rPr>
        <w:t>prot</w:t>
      </w:r>
      <w:proofErr w:type="spellEnd"/>
      <w:r w:rsidR="00472DFC" w:rsidRPr="00472DFC">
        <w:rPr>
          <w:rFonts w:ascii="Times New Roman" w:eastAsia="Times New Roman" w:hAnsi="Times New Roman"/>
          <w:sz w:val="24"/>
          <w:szCs w:val="24"/>
          <w:lang w:val="en-US"/>
        </w:rPr>
        <w:t>; date 18/09/2023</w:t>
      </w:r>
      <w:r w:rsidR="00472DFC">
        <w:rPr>
          <w:rFonts w:ascii="Times New Roman" w:eastAsia="Times New Roman" w:hAnsi="Times New Roman"/>
          <w:sz w:val="24"/>
          <w:szCs w:val="24"/>
          <w:lang w:val="en-US"/>
        </w:rPr>
        <w:t xml:space="preserve"> </w:t>
      </w:r>
      <w:proofErr w:type="spellStart"/>
      <w:r w:rsidR="008A11E1">
        <w:rPr>
          <w:rFonts w:ascii="Times New Roman" w:eastAsia="Times New Roman" w:hAnsi="Times New Roman"/>
          <w:sz w:val="24"/>
          <w:szCs w:val="24"/>
          <w:lang w:val="en-US"/>
        </w:rPr>
        <w:t>pë</w:t>
      </w:r>
      <w:r w:rsidRPr="00B32E2C">
        <w:rPr>
          <w:rFonts w:ascii="Times New Roman" w:eastAsia="Times New Roman" w:hAnsi="Times New Roman"/>
          <w:sz w:val="24"/>
          <w:szCs w:val="24"/>
          <w:lang w:val="en-US"/>
        </w:rPr>
        <w:t>r</w:t>
      </w:r>
      <w:proofErr w:type="spellEnd"/>
      <w:r w:rsidRPr="00B32E2C">
        <w:rPr>
          <w:rFonts w:ascii="Times New Roman" w:eastAsia="Times New Roman" w:hAnsi="Times New Roman"/>
          <w:sz w:val="24"/>
          <w:szCs w:val="24"/>
          <w:lang w:val="en-US"/>
        </w:rPr>
        <w:t xml:space="preserve"> “</w:t>
      </w:r>
      <w:proofErr w:type="spellStart"/>
      <w:r w:rsidRPr="00B32E2C">
        <w:rPr>
          <w:rFonts w:ascii="Times New Roman" w:eastAsia="Times New Roman" w:hAnsi="Times New Roman"/>
          <w:i/>
          <w:sz w:val="24"/>
          <w:szCs w:val="24"/>
          <w:lang w:val="en-US"/>
        </w:rPr>
        <w:t>Blerje</w:t>
      </w:r>
      <w:proofErr w:type="spellEnd"/>
      <w:r w:rsidRPr="00B32E2C">
        <w:rPr>
          <w:rFonts w:ascii="Times New Roman" w:eastAsia="Times New Roman" w:hAnsi="Times New Roman"/>
          <w:i/>
          <w:sz w:val="24"/>
          <w:szCs w:val="24"/>
          <w:lang w:val="en-US"/>
        </w:rPr>
        <w:t xml:space="preserve"> </w:t>
      </w:r>
      <w:proofErr w:type="spellStart"/>
      <w:r w:rsidRPr="00B32E2C">
        <w:rPr>
          <w:rFonts w:ascii="Times New Roman" w:eastAsia="Times New Roman" w:hAnsi="Times New Roman"/>
          <w:i/>
          <w:sz w:val="24"/>
          <w:szCs w:val="24"/>
          <w:lang w:val="en-US"/>
        </w:rPr>
        <w:t>paisje</w:t>
      </w:r>
      <w:proofErr w:type="spellEnd"/>
      <w:r w:rsidRPr="00B32E2C">
        <w:rPr>
          <w:rFonts w:ascii="Times New Roman" w:eastAsia="Times New Roman" w:hAnsi="Times New Roman"/>
          <w:sz w:val="24"/>
          <w:szCs w:val="24"/>
          <w:lang w:val="en-US"/>
        </w:rPr>
        <w:t>”</w:t>
      </w:r>
      <w:r w:rsidR="008A11E1">
        <w:rPr>
          <w:rFonts w:ascii="Times New Roman" w:eastAsia="Times New Roman" w:hAnsi="Times New Roman"/>
          <w:w w:val="105"/>
          <w:sz w:val="24"/>
          <w:szCs w:val="24"/>
          <w:lang w:val="en-US"/>
        </w:rPr>
        <w:t xml:space="preserve">; </w:t>
      </w:r>
      <w:proofErr w:type="spellStart"/>
      <w:r w:rsidR="008A11E1">
        <w:rPr>
          <w:rFonts w:ascii="Times New Roman" w:eastAsia="Times New Roman" w:hAnsi="Times New Roman"/>
          <w:w w:val="105"/>
          <w:sz w:val="24"/>
          <w:szCs w:val="24"/>
          <w:lang w:val="en-US"/>
        </w:rPr>
        <w:t>si</w:t>
      </w:r>
      <w:proofErr w:type="spellEnd"/>
      <w:r w:rsidR="008A11E1">
        <w:rPr>
          <w:rFonts w:ascii="Times New Roman" w:eastAsia="Times New Roman" w:hAnsi="Times New Roman"/>
          <w:w w:val="105"/>
          <w:sz w:val="24"/>
          <w:szCs w:val="24"/>
          <w:lang w:val="en-US"/>
        </w:rPr>
        <w:t xml:space="preserve"> </w:t>
      </w:r>
      <w:proofErr w:type="spellStart"/>
      <w:r w:rsidR="008A11E1">
        <w:rPr>
          <w:rFonts w:ascii="Times New Roman" w:eastAsia="Times New Roman" w:hAnsi="Times New Roman"/>
          <w:w w:val="105"/>
          <w:sz w:val="24"/>
          <w:szCs w:val="24"/>
          <w:lang w:val="en-US"/>
        </w:rPr>
        <w:t>dhe</w:t>
      </w:r>
      <w:proofErr w:type="spellEnd"/>
      <w:r w:rsidR="008A11E1">
        <w:rPr>
          <w:rFonts w:ascii="Times New Roman" w:eastAsia="Times New Roman" w:hAnsi="Times New Roman"/>
          <w:w w:val="105"/>
          <w:sz w:val="24"/>
          <w:szCs w:val="24"/>
          <w:lang w:val="en-US"/>
        </w:rPr>
        <w:t xml:space="preserve"> </w:t>
      </w:r>
      <w:proofErr w:type="spellStart"/>
      <w:r w:rsidR="008A11E1">
        <w:rPr>
          <w:rFonts w:ascii="Times New Roman" w:eastAsia="Times New Roman" w:hAnsi="Times New Roman"/>
          <w:w w:val="105"/>
          <w:sz w:val="24"/>
          <w:szCs w:val="24"/>
          <w:lang w:val="en-US"/>
        </w:rPr>
        <w:t>urdhë</w:t>
      </w:r>
      <w:r w:rsidRPr="00B32E2C">
        <w:rPr>
          <w:rFonts w:ascii="Times New Roman" w:eastAsia="Times New Roman" w:hAnsi="Times New Roman"/>
          <w:w w:val="105"/>
          <w:sz w:val="24"/>
          <w:szCs w:val="24"/>
          <w:lang w:val="en-US"/>
        </w:rPr>
        <w:t>rin</w:t>
      </w:r>
      <w:proofErr w:type="spellEnd"/>
      <w:r w:rsidRPr="00B32E2C">
        <w:rPr>
          <w:rFonts w:ascii="Times New Roman" w:eastAsia="Times New Roman" w:hAnsi="Times New Roman"/>
          <w:w w:val="105"/>
          <w:sz w:val="24"/>
          <w:szCs w:val="24"/>
          <w:lang w:val="en-US"/>
        </w:rPr>
        <w:t xml:space="preserve"> e </w:t>
      </w:r>
      <w:proofErr w:type="spellStart"/>
      <w:r w:rsidRPr="00B32E2C">
        <w:rPr>
          <w:rFonts w:ascii="Times New Roman" w:eastAsia="Times New Roman" w:hAnsi="Times New Roman"/>
          <w:w w:val="105"/>
          <w:sz w:val="24"/>
          <w:szCs w:val="24"/>
          <w:lang w:val="en-US"/>
        </w:rPr>
        <w:t>blerjes</w:t>
      </w:r>
      <w:proofErr w:type="spellEnd"/>
      <w:r w:rsidRPr="00B32E2C">
        <w:rPr>
          <w:rFonts w:ascii="Times New Roman" w:eastAsia="Times New Roman" w:hAnsi="Times New Roman"/>
          <w:w w:val="105"/>
          <w:sz w:val="24"/>
          <w:szCs w:val="24"/>
          <w:lang w:val="en-US"/>
        </w:rPr>
        <w:t xml:space="preserve"> nr. </w:t>
      </w:r>
      <w:r w:rsidR="00EF574D">
        <w:rPr>
          <w:rFonts w:ascii="Times New Roman" w:eastAsia="Times New Roman" w:hAnsi="Times New Roman"/>
          <w:w w:val="105"/>
          <w:sz w:val="24"/>
          <w:szCs w:val="24"/>
          <w:lang w:val="en-US"/>
        </w:rPr>
        <w:t>3</w:t>
      </w:r>
      <w:r w:rsidR="008A11E1">
        <w:rPr>
          <w:rFonts w:ascii="Times New Roman" w:eastAsia="Times New Roman" w:hAnsi="Times New Roman"/>
          <w:w w:val="105"/>
          <w:sz w:val="24"/>
          <w:szCs w:val="24"/>
          <w:lang w:val="en-US"/>
        </w:rPr>
        <w:t xml:space="preserve"> </w:t>
      </w:r>
      <w:proofErr w:type="spellStart"/>
      <w:r w:rsidR="008A11E1">
        <w:rPr>
          <w:rFonts w:ascii="Times New Roman" w:eastAsia="Times New Roman" w:hAnsi="Times New Roman"/>
          <w:w w:val="105"/>
          <w:sz w:val="24"/>
          <w:szCs w:val="24"/>
          <w:lang w:val="en-US"/>
        </w:rPr>
        <w:t>datë</w:t>
      </w:r>
      <w:proofErr w:type="spellEnd"/>
      <w:r w:rsidRPr="00B32E2C">
        <w:rPr>
          <w:rFonts w:ascii="Times New Roman" w:eastAsia="Times New Roman" w:hAnsi="Times New Roman"/>
          <w:w w:val="105"/>
          <w:sz w:val="24"/>
          <w:szCs w:val="24"/>
          <w:lang w:val="en-US"/>
        </w:rPr>
        <w:t xml:space="preserve"> </w:t>
      </w:r>
      <w:r w:rsidR="00EF574D">
        <w:rPr>
          <w:rFonts w:ascii="Times New Roman" w:eastAsia="Times New Roman" w:hAnsi="Times New Roman"/>
          <w:w w:val="105"/>
          <w:sz w:val="24"/>
          <w:szCs w:val="24"/>
          <w:lang w:val="en-US"/>
        </w:rPr>
        <w:t>21</w:t>
      </w:r>
      <w:r>
        <w:rPr>
          <w:rFonts w:ascii="Times New Roman" w:eastAsia="Times New Roman" w:hAnsi="Times New Roman"/>
          <w:w w:val="105"/>
          <w:sz w:val="24"/>
          <w:szCs w:val="24"/>
          <w:lang w:val="en-US"/>
        </w:rPr>
        <w:t>/</w:t>
      </w:r>
      <w:r w:rsidR="00EF574D">
        <w:rPr>
          <w:rFonts w:ascii="Times New Roman" w:eastAsia="Times New Roman" w:hAnsi="Times New Roman"/>
          <w:w w:val="105"/>
          <w:sz w:val="24"/>
          <w:szCs w:val="24"/>
          <w:lang w:val="en-US"/>
        </w:rPr>
        <w:t>09</w:t>
      </w:r>
      <w:r w:rsidRPr="00B32E2C">
        <w:rPr>
          <w:rFonts w:ascii="Times New Roman" w:eastAsia="Times New Roman" w:hAnsi="Times New Roman"/>
          <w:w w:val="105"/>
          <w:sz w:val="24"/>
          <w:szCs w:val="24"/>
          <w:lang w:val="en-US"/>
        </w:rPr>
        <w:t>/202</w:t>
      </w:r>
      <w:r w:rsidR="00472DFC">
        <w:rPr>
          <w:rFonts w:ascii="Times New Roman" w:eastAsia="Times New Roman" w:hAnsi="Times New Roman"/>
          <w:w w:val="105"/>
          <w:sz w:val="24"/>
          <w:szCs w:val="24"/>
          <w:lang w:val="en-US"/>
        </w:rPr>
        <w:t>3</w:t>
      </w:r>
      <w:r w:rsidRPr="00B32E2C">
        <w:rPr>
          <w:rFonts w:ascii="Times New Roman" w:eastAsia="Times New Roman" w:hAnsi="Times New Roman"/>
          <w:w w:val="105"/>
          <w:sz w:val="24"/>
          <w:szCs w:val="24"/>
          <w:lang w:val="en-US"/>
        </w:rPr>
        <w:t>:</w:t>
      </w:r>
    </w:p>
    <w:p w:rsidR="00B32E2C" w:rsidRPr="00B32E2C" w:rsidRDefault="00B32E2C" w:rsidP="007A30AC">
      <w:pPr>
        <w:widowControl w:val="0"/>
        <w:spacing w:after="0" w:line="276" w:lineRule="auto"/>
        <w:ind w:right="169"/>
        <w:jc w:val="both"/>
        <w:rPr>
          <w:rFonts w:ascii="Times New Roman" w:eastAsia="Times New Roman" w:hAnsi="Times New Roman"/>
          <w:w w:val="110"/>
          <w:sz w:val="24"/>
          <w:szCs w:val="24"/>
          <w:lang w:val="en-US"/>
        </w:rPr>
      </w:pPr>
    </w:p>
    <w:p w:rsidR="00B32E2C" w:rsidRPr="00B32E2C" w:rsidRDefault="00B32E2C" w:rsidP="007A30AC">
      <w:pPr>
        <w:widowControl w:val="0"/>
        <w:spacing w:after="0" w:line="276" w:lineRule="auto"/>
        <w:ind w:right="169"/>
        <w:jc w:val="both"/>
        <w:rPr>
          <w:rFonts w:ascii="Times New Roman" w:eastAsia="Times New Roman" w:hAnsi="Times New Roman"/>
          <w:sz w:val="24"/>
          <w:szCs w:val="24"/>
          <w:lang w:val="en-US"/>
        </w:rPr>
      </w:pPr>
      <w:r w:rsidRPr="00B32E2C">
        <w:rPr>
          <w:rFonts w:ascii="Times New Roman" w:eastAsia="Times New Roman" w:hAnsi="Times New Roman"/>
          <w:w w:val="110"/>
          <w:sz w:val="24"/>
          <w:szCs w:val="24"/>
          <w:u w:val="single"/>
          <w:lang w:val="en-US"/>
        </w:rPr>
        <w:t>Ju</w:t>
      </w:r>
      <w:r w:rsidRPr="00B32E2C">
        <w:rPr>
          <w:rFonts w:ascii="Times New Roman" w:eastAsia="Times New Roman" w:hAnsi="Times New Roman"/>
          <w:w w:val="110"/>
          <w:sz w:val="24"/>
          <w:szCs w:val="24"/>
          <w:lang w:val="en-US"/>
        </w:rPr>
        <w:t xml:space="preserve"> </w:t>
      </w:r>
      <w:proofErr w:type="spellStart"/>
      <w:r w:rsidRPr="00B32E2C">
        <w:rPr>
          <w:rFonts w:ascii="Times New Roman" w:eastAsia="Times New Roman" w:hAnsi="Times New Roman"/>
          <w:w w:val="110"/>
          <w:sz w:val="24"/>
          <w:szCs w:val="24"/>
          <w:u w:val="single"/>
          <w:lang w:val="en-US"/>
        </w:rPr>
        <w:t>fton</w:t>
      </w:r>
      <w:proofErr w:type="spellEnd"/>
      <w:r w:rsidRPr="00B32E2C">
        <w:rPr>
          <w:rFonts w:ascii="Times New Roman" w:eastAsia="Times New Roman" w:hAnsi="Times New Roman"/>
          <w:w w:val="110"/>
          <w:sz w:val="24"/>
          <w:szCs w:val="24"/>
          <w:lang w:val="en-US"/>
        </w:rPr>
        <w:t xml:space="preserve"> </w:t>
      </w:r>
      <w:proofErr w:type="spellStart"/>
      <w:r w:rsidR="008A11E1">
        <w:rPr>
          <w:rFonts w:ascii="Times New Roman" w:eastAsia="Times New Roman" w:hAnsi="Times New Roman"/>
          <w:w w:val="110"/>
          <w:sz w:val="24"/>
          <w:szCs w:val="24"/>
          <w:u w:val="single"/>
          <w:lang w:val="en-US"/>
        </w:rPr>
        <w:t>të</w:t>
      </w:r>
      <w:proofErr w:type="spellEnd"/>
      <w:r w:rsidRPr="00B32E2C">
        <w:rPr>
          <w:rFonts w:ascii="Times New Roman" w:eastAsia="Times New Roman" w:hAnsi="Times New Roman"/>
          <w:w w:val="110"/>
          <w:sz w:val="24"/>
          <w:szCs w:val="24"/>
          <w:lang w:val="en-US"/>
        </w:rPr>
        <w:t xml:space="preserve"> </w:t>
      </w:r>
      <w:proofErr w:type="spellStart"/>
      <w:r w:rsidRPr="00B32E2C">
        <w:rPr>
          <w:rFonts w:ascii="Times New Roman" w:eastAsia="Times New Roman" w:hAnsi="Times New Roman"/>
          <w:w w:val="110"/>
          <w:sz w:val="24"/>
          <w:szCs w:val="24"/>
          <w:u w:val="single"/>
          <w:lang w:val="en-US"/>
        </w:rPr>
        <w:t>paraqisni</w:t>
      </w:r>
      <w:proofErr w:type="spellEnd"/>
      <w:r w:rsidRPr="00B32E2C">
        <w:rPr>
          <w:rFonts w:ascii="Times New Roman" w:eastAsia="Times New Roman" w:hAnsi="Times New Roman"/>
          <w:w w:val="110"/>
          <w:sz w:val="24"/>
          <w:szCs w:val="24"/>
          <w:lang w:val="en-US"/>
        </w:rPr>
        <w:t xml:space="preserve"> </w:t>
      </w:r>
      <w:proofErr w:type="spellStart"/>
      <w:r w:rsidR="008A11E1">
        <w:rPr>
          <w:rFonts w:ascii="Times New Roman" w:eastAsia="Times New Roman" w:hAnsi="Times New Roman"/>
          <w:w w:val="110"/>
          <w:sz w:val="24"/>
          <w:szCs w:val="24"/>
          <w:u w:val="single"/>
          <w:lang w:val="en-US"/>
        </w:rPr>
        <w:t>ofertë</w:t>
      </w:r>
      <w:r w:rsidRPr="00B32E2C">
        <w:rPr>
          <w:rFonts w:ascii="Times New Roman" w:eastAsia="Times New Roman" w:hAnsi="Times New Roman"/>
          <w:w w:val="110"/>
          <w:sz w:val="24"/>
          <w:szCs w:val="24"/>
          <w:u w:val="single"/>
          <w:lang w:val="en-US"/>
        </w:rPr>
        <w:t>n</w:t>
      </w:r>
      <w:proofErr w:type="spellEnd"/>
      <w:r w:rsidRPr="00B32E2C">
        <w:rPr>
          <w:rFonts w:ascii="Times New Roman" w:eastAsia="Times New Roman" w:hAnsi="Times New Roman"/>
          <w:w w:val="110"/>
          <w:sz w:val="24"/>
          <w:szCs w:val="24"/>
          <w:lang w:val="en-US"/>
        </w:rPr>
        <w:t xml:space="preserve"> </w:t>
      </w:r>
      <w:proofErr w:type="spellStart"/>
      <w:r w:rsidRPr="00B32E2C">
        <w:rPr>
          <w:rFonts w:ascii="Times New Roman" w:eastAsia="Times New Roman" w:hAnsi="Times New Roman"/>
          <w:w w:val="110"/>
          <w:sz w:val="24"/>
          <w:szCs w:val="24"/>
          <w:u w:val="single"/>
          <w:lang w:val="en-US"/>
        </w:rPr>
        <w:t>tuaj</w:t>
      </w:r>
      <w:proofErr w:type="spellEnd"/>
      <w:r w:rsidRPr="00B32E2C">
        <w:rPr>
          <w:rFonts w:ascii="Times New Roman" w:eastAsia="Times New Roman" w:hAnsi="Times New Roman"/>
          <w:w w:val="110"/>
          <w:sz w:val="24"/>
          <w:szCs w:val="24"/>
          <w:lang w:val="en-US"/>
        </w:rPr>
        <w:t xml:space="preserve"> </w:t>
      </w:r>
      <w:r w:rsidRPr="00B32E2C">
        <w:rPr>
          <w:rFonts w:ascii="Times New Roman" w:eastAsia="Times New Roman" w:hAnsi="Times New Roman"/>
          <w:w w:val="110"/>
          <w:sz w:val="24"/>
          <w:szCs w:val="24"/>
          <w:u w:val="single"/>
          <w:lang w:val="en-US"/>
        </w:rPr>
        <w:t>me</w:t>
      </w:r>
      <w:r w:rsidRPr="00B32E2C">
        <w:rPr>
          <w:rFonts w:ascii="Times New Roman" w:eastAsia="Times New Roman" w:hAnsi="Times New Roman"/>
          <w:w w:val="110"/>
          <w:sz w:val="24"/>
          <w:szCs w:val="24"/>
          <w:lang w:val="en-US"/>
        </w:rPr>
        <w:t xml:space="preserve"> </w:t>
      </w:r>
      <w:proofErr w:type="spellStart"/>
      <w:r w:rsidRPr="00B32E2C">
        <w:rPr>
          <w:rFonts w:ascii="Times New Roman" w:eastAsia="Times New Roman" w:hAnsi="Times New Roman"/>
          <w:w w:val="110"/>
          <w:sz w:val="24"/>
          <w:szCs w:val="24"/>
          <w:u w:val="single"/>
          <w:lang w:val="en-US"/>
        </w:rPr>
        <w:t>objekt</w:t>
      </w:r>
      <w:proofErr w:type="spellEnd"/>
      <w:r w:rsidRPr="00B32E2C">
        <w:rPr>
          <w:rFonts w:ascii="Times New Roman" w:eastAsia="Times New Roman" w:hAnsi="Times New Roman"/>
          <w:w w:val="110"/>
          <w:sz w:val="24"/>
          <w:szCs w:val="24"/>
          <w:lang w:val="en-US"/>
        </w:rPr>
        <w:t xml:space="preserve"> “</w:t>
      </w:r>
      <w:proofErr w:type="spellStart"/>
      <w:r w:rsidRPr="00B32E2C">
        <w:rPr>
          <w:rFonts w:ascii="Times New Roman" w:eastAsia="Times New Roman" w:hAnsi="Times New Roman"/>
          <w:b/>
          <w:i/>
          <w:sz w:val="24"/>
          <w:szCs w:val="24"/>
          <w:lang w:val="en-US"/>
        </w:rPr>
        <w:t>Blerje</w:t>
      </w:r>
      <w:proofErr w:type="spellEnd"/>
      <w:r w:rsidRPr="00B32E2C">
        <w:rPr>
          <w:rFonts w:ascii="Times New Roman" w:eastAsia="Times New Roman" w:hAnsi="Times New Roman"/>
          <w:b/>
          <w:i/>
          <w:sz w:val="24"/>
          <w:szCs w:val="24"/>
          <w:lang w:val="en-US"/>
        </w:rPr>
        <w:t xml:space="preserve"> </w:t>
      </w:r>
      <w:proofErr w:type="spellStart"/>
      <w:r w:rsidRPr="00B32E2C">
        <w:rPr>
          <w:rFonts w:ascii="Times New Roman" w:eastAsia="Times New Roman" w:hAnsi="Times New Roman"/>
          <w:b/>
          <w:i/>
          <w:sz w:val="24"/>
          <w:szCs w:val="24"/>
          <w:lang w:val="en-US"/>
        </w:rPr>
        <w:t>pa</w:t>
      </w:r>
      <w:r w:rsidR="00EF574D">
        <w:rPr>
          <w:rFonts w:ascii="Times New Roman" w:eastAsia="Times New Roman" w:hAnsi="Times New Roman"/>
          <w:b/>
          <w:i/>
          <w:sz w:val="24"/>
          <w:szCs w:val="24"/>
          <w:lang w:val="en-US"/>
        </w:rPr>
        <w:t>j</w:t>
      </w:r>
      <w:r w:rsidRPr="00B32E2C">
        <w:rPr>
          <w:rFonts w:ascii="Times New Roman" w:eastAsia="Times New Roman" w:hAnsi="Times New Roman"/>
          <w:b/>
          <w:i/>
          <w:sz w:val="24"/>
          <w:szCs w:val="24"/>
          <w:lang w:val="en-US"/>
        </w:rPr>
        <w:t>isje</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laboratori</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për</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nevoja</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të</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Fakultetit</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të</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Inxhinierisë</w:t>
      </w:r>
      <w:proofErr w:type="spellEnd"/>
      <w:r w:rsidR="00EF574D">
        <w:rPr>
          <w:rFonts w:ascii="Times New Roman" w:eastAsia="Times New Roman" w:hAnsi="Times New Roman"/>
          <w:b/>
          <w:i/>
          <w:sz w:val="24"/>
          <w:szCs w:val="24"/>
          <w:lang w:val="en-US"/>
        </w:rPr>
        <w:t xml:space="preserve"> </w:t>
      </w:r>
      <w:proofErr w:type="spellStart"/>
      <w:r w:rsidR="00EF574D">
        <w:rPr>
          <w:rFonts w:ascii="Times New Roman" w:eastAsia="Times New Roman" w:hAnsi="Times New Roman"/>
          <w:b/>
          <w:i/>
          <w:sz w:val="24"/>
          <w:szCs w:val="24"/>
          <w:lang w:val="en-US"/>
        </w:rPr>
        <w:t>Mekanike</w:t>
      </w:r>
      <w:proofErr w:type="spellEnd"/>
      <w:r w:rsidRPr="00B32E2C">
        <w:rPr>
          <w:rFonts w:ascii="Times New Roman" w:eastAsia="Times New Roman" w:hAnsi="Times New Roman"/>
          <w:sz w:val="24"/>
          <w:szCs w:val="24"/>
          <w:lang w:val="en-US"/>
        </w:rPr>
        <w:t xml:space="preserve">” </w:t>
      </w:r>
      <w:proofErr w:type="spellStart"/>
      <w:r w:rsidRPr="00B32E2C">
        <w:rPr>
          <w:rFonts w:ascii="Times New Roman" w:eastAsia="Times New Roman" w:hAnsi="Times New Roman"/>
          <w:sz w:val="24"/>
          <w:szCs w:val="24"/>
          <w:u w:val="single"/>
          <w:lang w:val="en-US"/>
        </w:rPr>
        <w:t>sipas</w:t>
      </w:r>
      <w:proofErr w:type="spellEnd"/>
      <w:r w:rsidRPr="00B32E2C">
        <w:rPr>
          <w:rFonts w:ascii="Times New Roman" w:eastAsia="Times New Roman" w:hAnsi="Times New Roman"/>
          <w:sz w:val="24"/>
          <w:szCs w:val="24"/>
          <w:lang w:val="en-US"/>
        </w:rPr>
        <w:t xml:space="preserve"> </w:t>
      </w:r>
      <w:proofErr w:type="spellStart"/>
      <w:r w:rsidRPr="00B32E2C">
        <w:rPr>
          <w:rFonts w:ascii="Times New Roman" w:eastAsia="Times New Roman" w:hAnsi="Times New Roman"/>
          <w:sz w:val="24"/>
          <w:szCs w:val="24"/>
          <w:u w:val="single"/>
          <w:lang w:val="en-US"/>
        </w:rPr>
        <w:t>preventivit</w:t>
      </w:r>
      <w:proofErr w:type="spellEnd"/>
      <w:r w:rsidRPr="00B32E2C">
        <w:rPr>
          <w:rFonts w:ascii="Times New Roman" w:eastAsia="Times New Roman" w:hAnsi="Times New Roman"/>
          <w:sz w:val="24"/>
          <w:szCs w:val="24"/>
          <w:lang w:val="en-US"/>
        </w:rPr>
        <w:t xml:space="preserve"> </w:t>
      </w:r>
      <w:proofErr w:type="spellStart"/>
      <w:r w:rsidR="008A11E1">
        <w:rPr>
          <w:rFonts w:ascii="Times New Roman" w:eastAsia="Times New Roman" w:hAnsi="Times New Roman"/>
          <w:sz w:val="24"/>
          <w:szCs w:val="24"/>
          <w:u w:val="single"/>
          <w:lang w:val="en-US"/>
        </w:rPr>
        <w:t>të</w:t>
      </w:r>
      <w:proofErr w:type="spellEnd"/>
      <w:r w:rsidRPr="00B32E2C">
        <w:rPr>
          <w:rFonts w:ascii="Times New Roman" w:eastAsia="Times New Roman" w:hAnsi="Times New Roman"/>
          <w:sz w:val="24"/>
          <w:szCs w:val="24"/>
          <w:lang w:val="en-US"/>
        </w:rPr>
        <w:t xml:space="preserve"> </w:t>
      </w:r>
      <w:proofErr w:type="spellStart"/>
      <w:r w:rsidR="008A11E1">
        <w:rPr>
          <w:rFonts w:ascii="Times New Roman" w:eastAsia="Times New Roman" w:hAnsi="Times New Roman"/>
          <w:sz w:val="24"/>
          <w:szCs w:val="24"/>
          <w:u w:val="single"/>
          <w:lang w:val="en-US"/>
        </w:rPr>
        <w:t>mëposhtë</w:t>
      </w:r>
      <w:r w:rsidRPr="00B32E2C">
        <w:rPr>
          <w:rFonts w:ascii="Times New Roman" w:eastAsia="Times New Roman" w:hAnsi="Times New Roman"/>
          <w:sz w:val="24"/>
          <w:szCs w:val="24"/>
          <w:u w:val="single"/>
          <w:lang w:val="en-US"/>
        </w:rPr>
        <w:t>m</w:t>
      </w:r>
      <w:proofErr w:type="spellEnd"/>
      <w:r w:rsidRPr="00B32E2C">
        <w:rPr>
          <w:rFonts w:ascii="Times New Roman" w:eastAsia="Times New Roman" w:hAnsi="Times New Roman"/>
          <w:sz w:val="24"/>
          <w:szCs w:val="24"/>
          <w:lang w:val="en-US"/>
        </w:rPr>
        <w:t xml:space="preserve"> </w:t>
      </w:r>
      <w:proofErr w:type="spellStart"/>
      <w:r w:rsidRPr="00B32E2C">
        <w:rPr>
          <w:rFonts w:ascii="Times New Roman" w:eastAsia="Times New Roman" w:hAnsi="Times New Roman"/>
          <w:sz w:val="24"/>
          <w:szCs w:val="24"/>
          <w:u w:val="single"/>
          <w:lang w:val="en-US"/>
        </w:rPr>
        <w:t>dhe</w:t>
      </w:r>
      <w:proofErr w:type="spellEnd"/>
      <w:r w:rsidRPr="00B32E2C">
        <w:rPr>
          <w:rFonts w:ascii="Times New Roman" w:eastAsia="Times New Roman" w:hAnsi="Times New Roman"/>
          <w:sz w:val="24"/>
          <w:szCs w:val="24"/>
          <w:lang w:val="en-US"/>
        </w:rPr>
        <w:t xml:space="preserve"> </w:t>
      </w:r>
      <w:proofErr w:type="spellStart"/>
      <w:r w:rsidRPr="00B32E2C">
        <w:rPr>
          <w:rFonts w:ascii="Times New Roman" w:eastAsia="Times New Roman" w:hAnsi="Times New Roman"/>
          <w:sz w:val="24"/>
          <w:szCs w:val="24"/>
          <w:u w:val="single"/>
          <w:lang w:val="en-US"/>
        </w:rPr>
        <w:t>specifikimeve</w:t>
      </w:r>
      <w:proofErr w:type="spellEnd"/>
      <w:r w:rsidRPr="00B32E2C">
        <w:rPr>
          <w:rFonts w:ascii="Times New Roman" w:eastAsia="Times New Roman" w:hAnsi="Times New Roman"/>
          <w:sz w:val="24"/>
          <w:szCs w:val="24"/>
          <w:lang w:val="en-US"/>
        </w:rPr>
        <w:t xml:space="preserve"> </w:t>
      </w:r>
      <w:proofErr w:type="spellStart"/>
      <w:r w:rsidRPr="00B32E2C">
        <w:rPr>
          <w:rFonts w:ascii="Times New Roman" w:eastAsia="Times New Roman" w:hAnsi="Times New Roman"/>
          <w:sz w:val="24"/>
          <w:szCs w:val="24"/>
          <w:u w:val="single"/>
          <w:lang w:val="en-US"/>
        </w:rPr>
        <w:t>teknike</w:t>
      </w:r>
      <w:proofErr w:type="spellEnd"/>
      <w:r w:rsidRPr="00B32E2C">
        <w:rPr>
          <w:rFonts w:ascii="Times New Roman" w:eastAsia="Times New Roman" w:hAnsi="Times New Roman"/>
          <w:sz w:val="24"/>
          <w:szCs w:val="24"/>
          <w:lang w:val="en-US"/>
        </w:rPr>
        <w:t xml:space="preserve"> </w:t>
      </w:r>
      <w:proofErr w:type="spellStart"/>
      <w:r w:rsidR="008A11E1">
        <w:rPr>
          <w:rFonts w:ascii="Times New Roman" w:eastAsia="Times New Roman" w:hAnsi="Times New Roman"/>
          <w:sz w:val="24"/>
          <w:szCs w:val="24"/>
          <w:u w:val="single"/>
          <w:lang w:val="en-US"/>
        </w:rPr>
        <w:t>bashkë</w:t>
      </w:r>
      <w:r w:rsidRPr="00B32E2C">
        <w:rPr>
          <w:rFonts w:ascii="Times New Roman" w:eastAsia="Times New Roman" w:hAnsi="Times New Roman"/>
          <w:sz w:val="24"/>
          <w:szCs w:val="24"/>
          <w:u w:val="single"/>
          <w:lang w:val="en-US"/>
        </w:rPr>
        <w:t>lidhur</w:t>
      </w:r>
      <w:proofErr w:type="spellEnd"/>
      <w:r w:rsidRPr="00B32E2C">
        <w:rPr>
          <w:rFonts w:ascii="Times New Roman" w:eastAsia="Times New Roman" w:hAnsi="Times New Roman"/>
          <w:sz w:val="24"/>
          <w:szCs w:val="24"/>
          <w:lang w:val="en-US"/>
        </w:rPr>
        <w:t>.</w:t>
      </w:r>
    </w:p>
    <w:p w:rsidR="00B32E2C" w:rsidRPr="00162613" w:rsidRDefault="00B32E2C" w:rsidP="007A30AC">
      <w:pPr>
        <w:widowControl w:val="0"/>
        <w:spacing w:after="0" w:line="276" w:lineRule="auto"/>
        <w:ind w:right="169"/>
        <w:jc w:val="both"/>
        <w:rPr>
          <w:rFonts w:ascii="Times New Roman" w:eastAsia="Times New Roman" w:hAnsi="Times New Roman"/>
          <w:sz w:val="16"/>
          <w:szCs w:val="16"/>
          <w:lang w:val="en-US"/>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14"/>
        <w:gridCol w:w="1577"/>
        <w:gridCol w:w="1681"/>
      </w:tblGrid>
      <w:tr w:rsidR="0050497E" w:rsidRPr="008E60FF" w:rsidTr="0050497E">
        <w:trPr>
          <w:trHeight w:val="403"/>
          <w:jc w:val="center"/>
        </w:trPr>
        <w:tc>
          <w:tcPr>
            <w:tcW w:w="704" w:type="dxa"/>
            <w:shd w:val="clear" w:color="000000" w:fill="FFFFFF"/>
            <w:noWrap/>
            <w:vAlign w:val="center"/>
            <w:hideMark/>
          </w:tcPr>
          <w:p w:rsidR="00472DFC" w:rsidRPr="008E60FF" w:rsidRDefault="00472DFC" w:rsidP="006D296B">
            <w:pPr>
              <w:spacing w:after="0" w:line="240" w:lineRule="auto"/>
              <w:jc w:val="center"/>
              <w:rPr>
                <w:rFonts w:ascii="Times New Roman" w:eastAsia="Times New Roman" w:hAnsi="Times New Roman"/>
                <w:b/>
                <w:bCs/>
                <w:color w:val="000000"/>
                <w:sz w:val="24"/>
                <w:szCs w:val="24"/>
                <w:lang w:val="en-US"/>
              </w:rPr>
            </w:pPr>
            <w:r w:rsidRPr="008E60FF">
              <w:rPr>
                <w:rFonts w:ascii="Times New Roman" w:eastAsia="Times New Roman" w:hAnsi="Times New Roman"/>
                <w:b/>
                <w:bCs/>
                <w:color w:val="000000"/>
                <w:sz w:val="24"/>
                <w:szCs w:val="24"/>
                <w:lang w:val="en-US"/>
              </w:rPr>
              <w:t>NR</w:t>
            </w:r>
          </w:p>
        </w:tc>
        <w:tc>
          <w:tcPr>
            <w:tcW w:w="5214" w:type="dxa"/>
            <w:shd w:val="clear" w:color="000000" w:fill="FFFFFF"/>
            <w:vAlign w:val="center"/>
            <w:hideMark/>
          </w:tcPr>
          <w:p w:rsidR="00472DFC" w:rsidRPr="008E60FF" w:rsidRDefault="00472DFC" w:rsidP="006D296B">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EMERTIMI </w:t>
            </w:r>
          </w:p>
        </w:tc>
        <w:tc>
          <w:tcPr>
            <w:tcW w:w="1577" w:type="dxa"/>
            <w:shd w:val="clear" w:color="000000" w:fill="FFFFFF"/>
            <w:vAlign w:val="center"/>
            <w:hideMark/>
          </w:tcPr>
          <w:p w:rsidR="00472DFC" w:rsidRPr="008E60FF" w:rsidRDefault="00472DFC" w:rsidP="006D296B">
            <w:pPr>
              <w:spacing w:after="0" w:line="240" w:lineRule="auto"/>
              <w:jc w:val="center"/>
              <w:rPr>
                <w:rFonts w:ascii="Times New Roman" w:eastAsia="Times New Roman" w:hAnsi="Times New Roman"/>
                <w:b/>
                <w:bCs/>
                <w:color w:val="000000"/>
                <w:sz w:val="24"/>
                <w:szCs w:val="24"/>
                <w:lang w:val="en-US"/>
              </w:rPr>
            </w:pPr>
            <w:r w:rsidRPr="008E60FF">
              <w:rPr>
                <w:rFonts w:ascii="Times New Roman" w:eastAsia="Times New Roman" w:hAnsi="Times New Roman"/>
                <w:b/>
                <w:bCs/>
                <w:color w:val="000000"/>
                <w:sz w:val="24"/>
                <w:szCs w:val="24"/>
                <w:lang w:val="en-US"/>
              </w:rPr>
              <w:t>NJESIA</w:t>
            </w:r>
          </w:p>
        </w:tc>
        <w:tc>
          <w:tcPr>
            <w:tcW w:w="1681" w:type="dxa"/>
            <w:shd w:val="clear" w:color="000000" w:fill="FFFFFF"/>
            <w:vAlign w:val="center"/>
            <w:hideMark/>
          </w:tcPr>
          <w:p w:rsidR="00472DFC" w:rsidRPr="008E60FF" w:rsidRDefault="00472DFC" w:rsidP="006D296B">
            <w:pPr>
              <w:spacing w:after="0" w:line="240" w:lineRule="auto"/>
              <w:jc w:val="center"/>
              <w:rPr>
                <w:rFonts w:ascii="Times New Roman" w:eastAsia="Times New Roman" w:hAnsi="Times New Roman"/>
                <w:b/>
                <w:bCs/>
                <w:color w:val="000000"/>
                <w:sz w:val="24"/>
                <w:szCs w:val="24"/>
                <w:lang w:val="en-US"/>
              </w:rPr>
            </w:pPr>
            <w:r w:rsidRPr="008E60FF">
              <w:rPr>
                <w:rFonts w:ascii="Times New Roman" w:eastAsia="Times New Roman" w:hAnsi="Times New Roman"/>
                <w:b/>
                <w:bCs/>
                <w:color w:val="000000"/>
                <w:sz w:val="24"/>
                <w:szCs w:val="24"/>
                <w:lang w:val="en-US"/>
              </w:rPr>
              <w:t>SASIA</w:t>
            </w:r>
          </w:p>
        </w:tc>
      </w:tr>
      <w:tr w:rsidR="0050497E" w:rsidRPr="008E60FF" w:rsidTr="0050497E">
        <w:trPr>
          <w:trHeight w:val="257"/>
          <w:jc w:val="center"/>
        </w:trPr>
        <w:tc>
          <w:tcPr>
            <w:tcW w:w="704" w:type="dxa"/>
            <w:shd w:val="clear" w:color="000000" w:fill="FFFFFF"/>
            <w:noWrap/>
            <w:vAlign w:val="bottom"/>
            <w:hideMark/>
          </w:tcPr>
          <w:p w:rsidR="00472DFC" w:rsidRPr="008E60FF" w:rsidRDefault="00472DFC" w:rsidP="006D296B">
            <w:pPr>
              <w:spacing w:after="0" w:line="240" w:lineRule="auto"/>
              <w:jc w:val="center"/>
              <w:rPr>
                <w:rFonts w:ascii="Times New Roman" w:eastAsia="Times New Roman" w:hAnsi="Times New Roman"/>
                <w:color w:val="000000"/>
                <w:sz w:val="24"/>
                <w:szCs w:val="24"/>
                <w:lang w:val="en-US"/>
              </w:rPr>
            </w:pPr>
            <w:r w:rsidRPr="008E60FF">
              <w:rPr>
                <w:rFonts w:ascii="Times New Roman" w:eastAsia="Times New Roman" w:hAnsi="Times New Roman"/>
                <w:color w:val="000000"/>
                <w:sz w:val="24"/>
                <w:szCs w:val="24"/>
                <w:lang w:val="en-US"/>
              </w:rPr>
              <w:t>1</w:t>
            </w:r>
          </w:p>
        </w:tc>
        <w:tc>
          <w:tcPr>
            <w:tcW w:w="5214" w:type="dxa"/>
            <w:shd w:val="clear" w:color="000000" w:fill="FFFFFF"/>
            <w:vAlign w:val="bottom"/>
            <w:hideMark/>
          </w:tcPr>
          <w:p w:rsidR="00472DFC" w:rsidRPr="00764ACC" w:rsidRDefault="00472DFC" w:rsidP="006D296B">
            <w:pPr>
              <w:spacing w:after="0" w:line="240" w:lineRule="auto"/>
              <w:rPr>
                <w:rFonts w:ascii="Times New Roman" w:eastAsia="Times New Roman" w:hAnsi="Times New Roman"/>
                <w:color w:val="000000"/>
                <w:sz w:val="24"/>
                <w:szCs w:val="24"/>
                <w:lang w:val="en-US"/>
              </w:rPr>
            </w:pPr>
            <w:r>
              <w:rPr>
                <w:rFonts w:ascii="Times New Roman" w:hAnsi="Times New Roman"/>
                <w:sz w:val="24"/>
                <w:szCs w:val="24"/>
              </w:rPr>
              <w:t xml:space="preserve">Infoot 2, </w:t>
            </w:r>
            <w:r w:rsidRPr="00764ACC">
              <w:rPr>
                <w:rFonts w:ascii="Times New Roman" w:hAnsi="Times New Roman"/>
                <w:sz w:val="24"/>
                <w:szCs w:val="24"/>
              </w:rPr>
              <w:t>3</w:t>
            </w:r>
            <w:r>
              <w:rPr>
                <w:rFonts w:ascii="Times New Roman" w:hAnsi="Times New Roman"/>
                <w:sz w:val="24"/>
                <w:szCs w:val="24"/>
              </w:rPr>
              <w:t>D</w:t>
            </w:r>
            <w:r w:rsidRPr="00764ACC">
              <w:rPr>
                <w:rFonts w:ascii="Times New Roman" w:hAnsi="Times New Roman"/>
                <w:sz w:val="24"/>
                <w:szCs w:val="24"/>
              </w:rPr>
              <w:t xml:space="preserve"> scanner hardware</w:t>
            </w:r>
            <w:r>
              <w:rPr>
                <w:rFonts w:ascii="Times New Roman" w:hAnsi="Times New Roman"/>
                <w:sz w:val="24"/>
                <w:szCs w:val="24"/>
              </w:rPr>
              <w:t xml:space="preserve"> (Infoot 2, kompleti per Skanerin e kembes 3D</w:t>
            </w:r>
          </w:p>
        </w:tc>
        <w:tc>
          <w:tcPr>
            <w:tcW w:w="1577" w:type="dxa"/>
            <w:shd w:val="clear" w:color="000000" w:fill="FFFFFF"/>
            <w:vAlign w:val="bottom"/>
            <w:hideMark/>
          </w:tcPr>
          <w:p w:rsidR="00472DFC" w:rsidRPr="008E60FF" w:rsidRDefault="00472DFC" w:rsidP="006D296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set</w:t>
            </w:r>
          </w:p>
        </w:tc>
        <w:tc>
          <w:tcPr>
            <w:tcW w:w="1681" w:type="dxa"/>
            <w:shd w:val="clear" w:color="000000" w:fill="FFFFFF"/>
            <w:noWrap/>
            <w:vAlign w:val="bottom"/>
            <w:hideMark/>
          </w:tcPr>
          <w:p w:rsidR="00472DFC" w:rsidRPr="008E60FF" w:rsidRDefault="00472DFC" w:rsidP="006D296B">
            <w:pPr>
              <w:spacing w:after="0" w:line="240" w:lineRule="auto"/>
              <w:jc w:val="center"/>
              <w:rPr>
                <w:rFonts w:ascii="Times New Roman" w:eastAsia="Times New Roman" w:hAnsi="Times New Roman"/>
                <w:sz w:val="24"/>
                <w:szCs w:val="24"/>
                <w:lang w:val="en-US"/>
              </w:rPr>
            </w:pPr>
            <w:r w:rsidRPr="008E60FF">
              <w:rPr>
                <w:rFonts w:ascii="Times New Roman" w:eastAsia="Times New Roman" w:hAnsi="Times New Roman"/>
                <w:sz w:val="24"/>
                <w:szCs w:val="24"/>
                <w:lang w:val="en-US"/>
              </w:rPr>
              <w:t>1</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nje</w:t>
            </w:r>
            <w:proofErr w:type="spellEnd"/>
            <w:r>
              <w:rPr>
                <w:rFonts w:ascii="Times New Roman" w:eastAsia="Times New Roman" w:hAnsi="Times New Roman"/>
                <w:sz w:val="24"/>
                <w:szCs w:val="24"/>
                <w:lang w:val="en-US"/>
              </w:rPr>
              <w:t>)</w:t>
            </w:r>
          </w:p>
        </w:tc>
      </w:tr>
      <w:tr w:rsidR="0050497E" w:rsidRPr="008E60FF" w:rsidTr="0050497E">
        <w:trPr>
          <w:trHeight w:val="257"/>
          <w:jc w:val="center"/>
        </w:trPr>
        <w:tc>
          <w:tcPr>
            <w:tcW w:w="704" w:type="dxa"/>
            <w:shd w:val="clear" w:color="000000" w:fill="FFFFFF"/>
            <w:noWrap/>
            <w:vAlign w:val="bottom"/>
            <w:hideMark/>
          </w:tcPr>
          <w:p w:rsidR="00472DFC" w:rsidRPr="008E60FF" w:rsidRDefault="00472DFC" w:rsidP="006D296B">
            <w:pPr>
              <w:spacing w:after="0" w:line="240" w:lineRule="auto"/>
              <w:jc w:val="center"/>
              <w:rPr>
                <w:rFonts w:ascii="Times New Roman" w:eastAsia="Times New Roman" w:hAnsi="Times New Roman"/>
                <w:color w:val="000000"/>
                <w:sz w:val="24"/>
                <w:szCs w:val="24"/>
                <w:lang w:val="en-US"/>
              </w:rPr>
            </w:pPr>
            <w:r w:rsidRPr="008E60FF">
              <w:rPr>
                <w:rFonts w:ascii="Times New Roman" w:eastAsia="Times New Roman" w:hAnsi="Times New Roman"/>
                <w:color w:val="000000"/>
                <w:sz w:val="24"/>
                <w:szCs w:val="24"/>
                <w:lang w:val="en-US"/>
              </w:rPr>
              <w:t>2</w:t>
            </w:r>
          </w:p>
        </w:tc>
        <w:tc>
          <w:tcPr>
            <w:tcW w:w="5214" w:type="dxa"/>
            <w:shd w:val="clear" w:color="000000" w:fill="FFFFFF"/>
            <w:vAlign w:val="bottom"/>
            <w:hideMark/>
          </w:tcPr>
          <w:p w:rsidR="00472DFC" w:rsidRPr="008E60FF" w:rsidRDefault="00472DFC" w:rsidP="006D296B">
            <w:pPr>
              <w:spacing w:after="0" w:line="240" w:lineRule="auto"/>
              <w:rPr>
                <w:rFonts w:ascii="Times New Roman" w:eastAsia="Times New Roman" w:hAnsi="Times New Roman"/>
                <w:color w:val="000000"/>
                <w:sz w:val="24"/>
                <w:szCs w:val="24"/>
                <w:lang w:val="en-US"/>
              </w:rPr>
            </w:pPr>
            <w:r w:rsidRPr="002238DC">
              <w:rPr>
                <w:rFonts w:ascii="Times New Roman" w:eastAsia="Times New Roman" w:hAnsi="Times New Roman"/>
                <w:color w:val="000000"/>
                <w:sz w:val="24"/>
                <w:szCs w:val="24"/>
                <w:lang w:val="en-US"/>
              </w:rPr>
              <w:t>T-plate range</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Pllaka</w:t>
            </w:r>
            <w:proofErr w:type="spellEnd"/>
            <w:r>
              <w:rPr>
                <w:rFonts w:ascii="Times New Roman" w:eastAsia="Times New Roman" w:hAnsi="Times New Roman"/>
                <w:color w:val="000000"/>
                <w:sz w:val="24"/>
                <w:szCs w:val="24"/>
                <w:lang w:val="en-US"/>
              </w:rPr>
              <w:t xml:space="preserve"> per </w:t>
            </w:r>
            <w:proofErr w:type="spellStart"/>
            <w:r>
              <w:rPr>
                <w:rFonts w:ascii="Times New Roman" w:eastAsia="Times New Roman" w:hAnsi="Times New Roman"/>
                <w:color w:val="000000"/>
                <w:sz w:val="24"/>
                <w:szCs w:val="24"/>
                <w:lang w:val="en-US"/>
              </w:rPr>
              <w:t>presionin</w:t>
            </w:r>
            <w:proofErr w:type="spellEnd"/>
            <w:r>
              <w:rPr>
                <w:rFonts w:ascii="Times New Roman" w:eastAsia="Times New Roman" w:hAnsi="Times New Roman"/>
                <w:color w:val="000000"/>
                <w:sz w:val="24"/>
                <w:szCs w:val="24"/>
                <w:lang w:val="en-US"/>
              </w:rPr>
              <w:t xml:space="preserve"> e </w:t>
            </w:r>
            <w:proofErr w:type="spellStart"/>
            <w:r>
              <w:rPr>
                <w:rFonts w:ascii="Times New Roman" w:eastAsia="Times New Roman" w:hAnsi="Times New Roman"/>
                <w:color w:val="000000"/>
                <w:sz w:val="24"/>
                <w:szCs w:val="24"/>
                <w:lang w:val="en-US"/>
              </w:rPr>
              <w:t>ushtruar</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nga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kemba</w:t>
            </w:r>
            <w:proofErr w:type="spellEnd"/>
            <w:r>
              <w:rPr>
                <w:rFonts w:ascii="Times New Roman" w:eastAsia="Times New Roman" w:hAnsi="Times New Roman"/>
                <w:color w:val="000000"/>
                <w:sz w:val="24"/>
                <w:szCs w:val="24"/>
                <w:lang w:val="en-US"/>
              </w:rPr>
              <w:t>)</w:t>
            </w:r>
          </w:p>
        </w:tc>
        <w:tc>
          <w:tcPr>
            <w:tcW w:w="1577" w:type="dxa"/>
            <w:shd w:val="clear" w:color="000000" w:fill="FFFFFF"/>
            <w:vAlign w:val="bottom"/>
            <w:hideMark/>
          </w:tcPr>
          <w:p w:rsidR="00472DFC" w:rsidRPr="008E60FF" w:rsidRDefault="00472DFC" w:rsidP="006D296B">
            <w:pPr>
              <w:spacing w:after="0" w:line="240" w:lineRule="auto"/>
              <w:jc w:val="center"/>
              <w:rPr>
                <w:rFonts w:ascii="Times New Roman" w:eastAsia="Times New Roman" w:hAnsi="Times New Roman"/>
                <w:color w:val="000000"/>
                <w:sz w:val="24"/>
                <w:szCs w:val="24"/>
                <w:lang w:val="en-US"/>
              </w:rPr>
            </w:pPr>
            <w:r w:rsidRPr="008E60FF">
              <w:rPr>
                <w:rFonts w:ascii="Times New Roman" w:eastAsia="Times New Roman" w:hAnsi="Times New Roman"/>
                <w:color w:val="000000"/>
                <w:sz w:val="24"/>
                <w:szCs w:val="24"/>
                <w:lang w:val="en-US"/>
              </w:rPr>
              <w:t>cope</w:t>
            </w:r>
          </w:p>
        </w:tc>
        <w:tc>
          <w:tcPr>
            <w:tcW w:w="1681" w:type="dxa"/>
            <w:shd w:val="clear" w:color="000000" w:fill="FFFFFF"/>
            <w:noWrap/>
            <w:vAlign w:val="bottom"/>
            <w:hideMark/>
          </w:tcPr>
          <w:p w:rsidR="00472DFC" w:rsidRPr="008E60FF" w:rsidRDefault="00472DFC" w:rsidP="006D296B">
            <w:pPr>
              <w:spacing w:after="0" w:line="240" w:lineRule="auto"/>
              <w:jc w:val="center"/>
              <w:rPr>
                <w:rFonts w:ascii="Times New Roman" w:eastAsia="Times New Roman" w:hAnsi="Times New Roman"/>
                <w:sz w:val="24"/>
                <w:szCs w:val="24"/>
                <w:lang w:val="en-US"/>
              </w:rPr>
            </w:pPr>
            <w:r w:rsidRPr="008E60FF">
              <w:rPr>
                <w:rFonts w:ascii="Times New Roman" w:eastAsia="Times New Roman" w:hAnsi="Times New Roman"/>
                <w:sz w:val="24"/>
                <w:szCs w:val="24"/>
                <w:lang w:val="en-US"/>
              </w:rPr>
              <w:t>1</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nje</w:t>
            </w:r>
            <w:proofErr w:type="spellEnd"/>
            <w:r>
              <w:rPr>
                <w:rFonts w:ascii="Times New Roman" w:eastAsia="Times New Roman" w:hAnsi="Times New Roman"/>
                <w:sz w:val="24"/>
                <w:szCs w:val="24"/>
                <w:lang w:val="en-US"/>
              </w:rPr>
              <w:t>)</w:t>
            </w:r>
          </w:p>
        </w:tc>
      </w:tr>
      <w:tr w:rsidR="0050497E" w:rsidRPr="008E60FF" w:rsidTr="0050497E">
        <w:trPr>
          <w:trHeight w:val="458"/>
          <w:jc w:val="center"/>
        </w:trPr>
        <w:tc>
          <w:tcPr>
            <w:tcW w:w="704" w:type="dxa"/>
            <w:shd w:val="clear" w:color="000000" w:fill="FFFFFF"/>
            <w:noWrap/>
            <w:vAlign w:val="bottom"/>
            <w:hideMark/>
          </w:tcPr>
          <w:p w:rsidR="00472DFC" w:rsidRPr="008E60FF" w:rsidRDefault="00472DFC" w:rsidP="006D296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214" w:type="dxa"/>
            <w:shd w:val="clear" w:color="000000" w:fill="FFFFFF"/>
            <w:vAlign w:val="bottom"/>
            <w:hideMark/>
          </w:tcPr>
          <w:p w:rsidR="00472DFC" w:rsidRPr="008E60FF" w:rsidRDefault="00472DFC" w:rsidP="006D296B">
            <w:pPr>
              <w:spacing w:after="0" w:line="240" w:lineRule="auto"/>
              <w:rPr>
                <w:rFonts w:ascii="Times New Roman" w:eastAsia="Times New Roman" w:hAnsi="Times New Roman"/>
                <w:color w:val="000000"/>
                <w:sz w:val="24"/>
                <w:szCs w:val="24"/>
                <w:lang w:val="en-US"/>
              </w:rPr>
            </w:pPr>
            <w:proofErr w:type="spellStart"/>
            <w:r w:rsidRPr="002238DC">
              <w:rPr>
                <w:rFonts w:ascii="Times New Roman" w:eastAsia="Times New Roman" w:hAnsi="Times New Roman"/>
                <w:color w:val="000000"/>
                <w:sz w:val="24"/>
                <w:szCs w:val="24"/>
                <w:lang w:val="en-US"/>
              </w:rPr>
              <w:t>Kompjuter</w:t>
            </w:r>
            <w:proofErr w:type="spellEnd"/>
            <w:r w:rsidRPr="002238DC">
              <w:rPr>
                <w:rFonts w:ascii="Times New Roman" w:eastAsia="Times New Roman" w:hAnsi="Times New Roman"/>
                <w:color w:val="000000"/>
                <w:sz w:val="24"/>
                <w:szCs w:val="24"/>
                <w:lang w:val="en-US"/>
              </w:rPr>
              <w:t xml:space="preserve"> </w:t>
            </w:r>
            <w:proofErr w:type="spellStart"/>
            <w:r w:rsidRPr="002238DC">
              <w:rPr>
                <w:rFonts w:ascii="Times New Roman" w:eastAsia="Times New Roman" w:hAnsi="Times New Roman"/>
                <w:color w:val="000000"/>
                <w:sz w:val="24"/>
                <w:szCs w:val="24"/>
                <w:lang w:val="en-US"/>
              </w:rPr>
              <w:t>dhe</w:t>
            </w:r>
            <w:proofErr w:type="spellEnd"/>
            <w:r w:rsidRPr="002238DC">
              <w:rPr>
                <w:rFonts w:ascii="Times New Roman" w:eastAsia="Times New Roman" w:hAnsi="Times New Roman"/>
                <w:color w:val="000000"/>
                <w:sz w:val="24"/>
                <w:szCs w:val="24"/>
                <w:lang w:val="en-US"/>
              </w:rPr>
              <w:t xml:space="preserve"> monitor</w:t>
            </w:r>
          </w:p>
        </w:tc>
        <w:tc>
          <w:tcPr>
            <w:tcW w:w="1577" w:type="dxa"/>
            <w:shd w:val="clear" w:color="000000" w:fill="FFFFFF"/>
            <w:vAlign w:val="bottom"/>
            <w:hideMark/>
          </w:tcPr>
          <w:p w:rsidR="00472DFC" w:rsidRPr="008E60FF" w:rsidRDefault="00472DFC" w:rsidP="006D296B">
            <w:pPr>
              <w:spacing w:after="0" w:line="240" w:lineRule="auto"/>
              <w:jc w:val="center"/>
              <w:rPr>
                <w:rFonts w:ascii="Times New Roman" w:eastAsia="Times New Roman" w:hAnsi="Times New Roman"/>
                <w:color w:val="000000"/>
                <w:sz w:val="24"/>
                <w:szCs w:val="24"/>
                <w:lang w:val="en-US"/>
              </w:rPr>
            </w:pPr>
            <w:r w:rsidRPr="008E60FF">
              <w:rPr>
                <w:rFonts w:ascii="Times New Roman" w:eastAsia="Times New Roman" w:hAnsi="Times New Roman"/>
                <w:color w:val="000000"/>
                <w:sz w:val="24"/>
                <w:szCs w:val="24"/>
                <w:lang w:val="en-US"/>
              </w:rPr>
              <w:t>cope</w:t>
            </w:r>
          </w:p>
        </w:tc>
        <w:tc>
          <w:tcPr>
            <w:tcW w:w="1681" w:type="dxa"/>
            <w:shd w:val="clear" w:color="000000" w:fill="FFFFFF"/>
            <w:noWrap/>
            <w:vAlign w:val="bottom"/>
            <w:hideMark/>
          </w:tcPr>
          <w:p w:rsidR="00472DFC" w:rsidRPr="008E60FF" w:rsidRDefault="00472DFC" w:rsidP="006D296B">
            <w:pPr>
              <w:spacing w:after="0" w:line="240" w:lineRule="auto"/>
              <w:jc w:val="center"/>
              <w:rPr>
                <w:rFonts w:ascii="Times New Roman" w:eastAsia="Times New Roman" w:hAnsi="Times New Roman"/>
                <w:sz w:val="24"/>
                <w:szCs w:val="24"/>
                <w:lang w:val="en-US"/>
              </w:rPr>
            </w:pPr>
            <w:r w:rsidRPr="008E60FF">
              <w:rPr>
                <w:rFonts w:ascii="Times New Roman" w:eastAsia="Times New Roman" w:hAnsi="Times New Roman"/>
                <w:sz w:val="24"/>
                <w:szCs w:val="24"/>
                <w:lang w:val="en-US"/>
              </w:rPr>
              <w:t>1</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nje</w:t>
            </w:r>
            <w:proofErr w:type="spellEnd"/>
            <w:r>
              <w:rPr>
                <w:rFonts w:ascii="Times New Roman" w:eastAsia="Times New Roman" w:hAnsi="Times New Roman"/>
                <w:sz w:val="24"/>
                <w:szCs w:val="24"/>
                <w:lang w:val="en-US"/>
              </w:rPr>
              <w:t>)</w:t>
            </w:r>
          </w:p>
        </w:tc>
      </w:tr>
    </w:tbl>
    <w:p w:rsidR="007A30AC" w:rsidRDefault="007A30AC" w:rsidP="00B32E2C">
      <w:pPr>
        <w:tabs>
          <w:tab w:val="left" w:pos="720"/>
        </w:tabs>
        <w:spacing w:after="80" w:line="240" w:lineRule="auto"/>
        <w:jc w:val="both"/>
        <w:rPr>
          <w:rFonts w:ascii="Times New Roman" w:eastAsia="Times New Roman" w:hAnsi="Times New Roman"/>
          <w:bCs/>
          <w:sz w:val="24"/>
          <w:szCs w:val="24"/>
          <w:lang w:val="en-US"/>
        </w:rPr>
      </w:pPr>
    </w:p>
    <w:p w:rsidR="00B32E2C" w:rsidRPr="00B32E2C" w:rsidRDefault="00B32E2C" w:rsidP="007A30AC">
      <w:pPr>
        <w:tabs>
          <w:tab w:val="left" w:pos="720"/>
        </w:tabs>
        <w:spacing w:after="80" w:line="276" w:lineRule="auto"/>
        <w:jc w:val="both"/>
        <w:rPr>
          <w:rFonts w:ascii="Times New Roman" w:eastAsia="Times New Roman" w:hAnsi="Times New Roman"/>
          <w:bCs/>
          <w:sz w:val="24"/>
          <w:szCs w:val="24"/>
          <w:lang w:val="en-US"/>
        </w:rPr>
      </w:pPr>
      <w:r w:rsidRPr="00B32E2C">
        <w:rPr>
          <w:rFonts w:ascii="Times New Roman" w:eastAsia="Times New Roman" w:hAnsi="Times New Roman"/>
          <w:bCs/>
          <w:sz w:val="24"/>
          <w:szCs w:val="24"/>
          <w:lang w:val="en-US"/>
        </w:rPr>
        <w:t xml:space="preserve">Data e </w:t>
      </w:r>
      <w:proofErr w:type="spellStart"/>
      <w:r w:rsidRPr="00B32E2C">
        <w:rPr>
          <w:rFonts w:ascii="Times New Roman" w:eastAsia="Times New Roman" w:hAnsi="Times New Roman"/>
          <w:bCs/>
          <w:sz w:val="24"/>
          <w:szCs w:val="24"/>
          <w:lang w:val="en-US"/>
        </w:rPr>
        <w:t>zhvillimit</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te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tenderit</w:t>
      </w:r>
      <w:proofErr w:type="spellEnd"/>
      <w:r w:rsidRPr="00B32E2C">
        <w:rPr>
          <w:rFonts w:ascii="Times New Roman" w:eastAsia="Times New Roman" w:hAnsi="Times New Roman"/>
          <w:bCs/>
          <w:sz w:val="24"/>
          <w:szCs w:val="24"/>
          <w:lang w:val="en-US"/>
        </w:rPr>
        <w:t xml:space="preserve"> do </w:t>
      </w:r>
      <w:proofErr w:type="spellStart"/>
      <w:r w:rsidRPr="00B32E2C">
        <w:rPr>
          <w:rFonts w:ascii="Times New Roman" w:eastAsia="Times New Roman" w:hAnsi="Times New Roman"/>
          <w:bCs/>
          <w:sz w:val="24"/>
          <w:szCs w:val="24"/>
          <w:lang w:val="en-US"/>
        </w:rPr>
        <w:t>te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jete</w:t>
      </w:r>
      <w:proofErr w:type="spellEnd"/>
      <w:r w:rsidRPr="00B32E2C">
        <w:rPr>
          <w:rFonts w:ascii="Times New Roman" w:eastAsia="Times New Roman" w:hAnsi="Times New Roman"/>
          <w:bCs/>
          <w:sz w:val="24"/>
          <w:szCs w:val="24"/>
          <w:lang w:val="en-US"/>
        </w:rPr>
        <w:t xml:space="preserve"> </w:t>
      </w:r>
      <w:r w:rsidR="00430B97">
        <w:rPr>
          <w:rFonts w:ascii="Times New Roman" w:eastAsia="Times New Roman" w:hAnsi="Times New Roman"/>
          <w:b/>
          <w:bCs/>
          <w:color w:val="000000" w:themeColor="text1"/>
          <w:sz w:val="24"/>
          <w:szCs w:val="24"/>
          <w:lang w:val="en-US"/>
        </w:rPr>
        <w:t>0</w:t>
      </w:r>
      <w:r w:rsidR="00EF574D">
        <w:rPr>
          <w:rFonts w:ascii="Times New Roman" w:eastAsia="Times New Roman" w:hAnsi="Times New Roman"/>
          <w:b/>
          <w:bCs/>
          <w:color w:val="000000" w:themeColor="text1"/>
          <w:sz w:val="24"/>
          <w:szCs w:val="24"/>
          <w:lang w:val="en-US"/>
        </w:rPr>
        <w:t>9</w:t>
      </w:r>
      <w:r w:rsidR="00430B97">
        <w:rPr>
          <w:rFonts w:ascii="Times New Roman" w:eastAsia="Times New Roman" w:hAnsi="Times New Roman"/>
          <w:b/>
          <w:bCs/>
          <w:color w:val="000000" w:themeColor="text1"/>
          <w:sz w:val="24"/>
          <w:szCs w:val="24"/>
          <w:lang w:val="en-US"/>
        </w:rPr>
        <w:t>/10/2023</w:t>
      </w:r>
      <w:r w:rsidRPr="00BA195C">
        <w:rPr>
          <w:rFonts w:ascii="Times New Roman" w:eastAsia="Times New Roman" w:hAnsi="Times New Roman"/>
          <w:bCs/>
          <w:color w:val="000000" w:themeColor="text1"/>
          <w:sz w:val="24"/>
          <w:szCs w:val="24"/>
          <w:lang w:val="en-US"/>
        </w:rPr>
        <w:t xml:space="preserve"> </w:t>
      </w:r>
      <w:proofErr w:type="spellStart"/>
      <w:r w:rsidRPr="00BA195C">
        <w:rPr>
          <w:rFonts w:ascii="Times New Roman" w:eastAsia="Times New Roman" w:hAnsi="Times New Roman"/>
          <w:bCs/>
          <w:color w:val="000000" w:themeColor="text1"/>
          <w:sz w:val="24"/>
          <w:szCs w:val="24"/>
          <w:lang w:val="en-US"/>
        </w:rPr>
        <w:t>ora</w:t>
      </w:r>
      <w:proofErr w:type="spellEnd"/>
      <w:r w:rsidRPr="00BA195C">
        <w:rPr>
          <w:rFonts w:ascii="Times New Roman" w:eastAsia="Times New Roman" w:hAnsi="Times New Roman"/>
          <w:bCs/>
          <w:color w:val="000000" w:themeColor="text1"/>
          <w:sz w:val="24"/>
          <w:szCs w:val="24"/>
          <w:lang w:val="en-US"/>
        </w:rPr>
        <w:t xml:space="preserve"> </w:t>
      </w:r>
      <w:r w:rsidRPr="00BA195C">
        <w:rPr>
          <w:rFonts w:ascii="Times New Roman" w:eastAsia="Times New Roman" w:hAnsi="Times New Roman"/>
          <w:b/>
          <w:bCs/>
          <w:color w:val="000000" w:themeColor="text1"/>
          <w:sz w:val="24"/>
          <w:szCs w:val="24"/>
          <w:lang w:val="en-US"/>
        </w:rPr>
        <w:t>1</w:t>
      </w:r>
      <w:r w:rsidR="00EF574D">
        <w:rPr>
          <w:rFonts w:ascii="Times New Roman" w:eastAsia="Times New Roman" w:hAnsi="Times New Roman"/>
          <w:b/>
          <w:bCs/>
          <w:color w:val="000000" w:themeColor="text1"/>
          <w:sz w:val="24"/>
          <w:szCs w:val="24"/>
          <w:lang w:val="en-US"/>
        </w:rPr>
        <w:t>0</w:t>
      </w:r>
      <w:r w:rsidRPr="00BA195C">
        <w:rPr>
          <w:rFonts w:ascii="Times New Roman" w:eastAsia="Times New Roman" w:hAnsi="Times New Roman"/>
          <w:b/>
          <w:bCs/>
          <w:color w:val="000000" w:themeColor="text1"/>
          <w:sz w:val="24"/>
          <w:szCs w:val="24"/>
          <w:lang w:val="en-US"/>
        </w:rPr>
        <w:t>:00</w:t>
      </w:r>
      <w:r w:rsidRPr="00BA195C">
        <w:rPr>
          <w:rFonts w:ascii="Times New Roman" w:eastAsia="Times New Roman" w:hAnsi="Times New Roman"/>
          <w:bCs/>
          <w:color w:val="000000" w:themeColor="text1"/>
          <w:sz w:val="24"/>
          <w:szCs w:val="24"/>
          <w:lang w:val="en-US"/>
        </w:rPr>
        <w:t xml:space="preserve">, </w:t>
      </w:r>
      <w:proofErr w:type="spellStart"/>
      <w:r w:rsidRPr="00B32E2C">
        <w:rPr>
          <w:rFonts w:ascii="Times New Roman" w:eastAsia="Times New Roman" w:hAnsi="Times New Roman"/>
          <w:bCs/>
          <w:sz w:val="24"/>
          <w:szCs w:val="24"/>
          <w:lang w:val="en-US"/>
        </w:rPr>
        <w:t>prane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Rektoratit</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te</w:t>
      </w:r>
      <w:proofErr w:type="spellEnd"/>
      <w:r w:rsidRPr="00B32E2C">
        <w:rPr>
          <w:rFonts w:ascii="Times New Roman" w:eastAsia="Times New Roman" w:hAnsi="Times New Roman"/>
          <w:bCs/>
          <w:sz w:val="24"/>
          <w:szCs w:val="24"/>
          <w:lang w:val="en-US"/>
        </w:rPr>
        <w:t xml:space="preserve"> UPT-se, </w:t>
      </w:r>
      <w:proofErr w:type="spellStart"/>
      <w:r w:rsidRPr="00B32E2C">
        <w:rPr>
          <w:rFonts w:ascii="Times New Roman" w:eastAsia="Times New Roman" w:hAnsi="Times New Roman"/>
          <w:bCs/>
          <w:sz w:val="24"/>
          <w:szCs w:val="24"/>
          <w:lang w:val="en-US"/>
        </w:rPr>
        <w:t>Sheshi</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NeneTereza</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kati</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i</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dyte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Sektori</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i</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Prokurimeve</w:t>
      </w:r>
      <w:proofErr w:type="spellEnd"/>
      <w:r w:rsidRPr="00B32E2C">
        <w:rPr>
          <w:rFonts w:ascii="Times New Roman" w:eastAsia="Times New Roman" w:hAnsi="Times New Roman"/>
          <w:bCs/>
          <w:sz w:val="24"/>
          <w:szCs w:val="24"/>
          <w:lang w:val="en-US"/>
        </w:rPr>
        <w:t>.</w:t>
      </w:r>
    </w:p>
    <w:p w:rsidR="007A30AC" w:rsidRPr="00B32E2C" w:rsidRDefault="007A30AC" w:rsidP="00B32E2C">
      <w:pPr>
        <w:tabs>
          <w:tab w:val="left" w:pos="720"/>
        </w:tabs>
        <w:spacing w:after="80" w:line="240" w:lineRule="auto"/>
        <w:jc w:val="both"/>
        <w:rPr>
          <w:rFonts w:ascii="Times New Roman" w:eastAsia="Times New Roman" w:hAnsi="Times New Roman"/>
          <w:b/>
          <w:bCs/>
          <w:sz w:val="24"/>
          <w:szCs w:val="24"/>
          <w:lang w:val="en-US"/>
        </w:rPr>
      </w:pPr>
    </w:p>
    <w:p w:rsidR="00B32E2C" w:rsidRPr="00B32E2C" w:rsidRDefault="00B32E2C" w:rsidP="00B32E2C">
      <w:pPr>
        <w:tabs>
          <w:tab w:val="left" w:pos="720"/>
        </w:tabs>
        <w:spacing w:after="80" w:line="240" w:lineRule="auto"/>
        <w:jc w:val="both"/>
        <w:rPr>
          <w:rFonts w:ascii="Times New Roman" w:eastAsia="Times New Roman" w:hAnsi="Times New Roman"/>
          <w:b/>
          <w:bCs/>
          <w:sz w:val="24"/>
          <w:szCs w:val="24"/>
          <w:lang w:val="en-US"/>
        </w:rPr>
      </w:pPr>
      <w:r w:rsidRPr="00B32E2C">
        <w:rPr>
          <w:rFonts w:ascii="Times New Roman" w:eastAsia="Times New Roman" w:hAnsi="Times New Roman"/>
          <w:b/>
          <w:bCs/>
          <w:sz w:val="24"/>
          <w:szCs w:val="24"/>
          <w:lang w:val="en-US"/>
        </w:rPr>
        <w:t xml:space="preserve">KRITERET DHE KUSHTET E OFERTES:  </w:t>
      </w:r>
    </w:p>
    <w:p w:rsidR="00B32E2C" w:rsidRPr="00B32E2C" w:rsidRDefault="00B32E2C" w:rsidP="007A30AC">
      <w:pPr>
        <w:tabs>
          <w:tab w:val="left" w:pos="720"/>
        </w:tabs>
        <w:spacing w:after="80" w:line="276" w:lineRule="auto"/>
        <w:jc w:val="both"/>
        <w:rPr>
          <w:rFonts w:ascii="Times New Roman" w:eastAsia="Times New Roman" w:hAnsi="Times New Roman"/>
          <w:b/>
          <w:bCs/>
          <w:sz w:val="24"/>
          <w:szCs w:val="24"/>
          <w:lang w:val="en-US"/>
        </w:rPr>
      </w:pPr>
      <w:proofErr w:type="spellStart"/>
      <w:r w:rsidRPr="00B32E2C">
        <w:rPr>
          <w:rFonts w:ascii="Times New Roman" w:eastAsia="Times New Roman" w:hAnsi="Times New Roman"/>
          <w:bCs/>
          <w:sz w:val="24"/>
          <w:szCs w:val="24"/>
          <w:lang w:val="en-US"/>
        </w:rPr>
        <w:t>Operatoret</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ekonomike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duhet</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te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dorezojne</w:t>
      </w:r>
      <w:proofErr w:type="spellEnd"/>
      <w:r w:rsidRPr="00B32E2C">
        <w:rPr>
          <w:rFonts w:ascii="Times New Roman" w:eastAsia="Times New Roman" w:hAnsi="Times New Roman"/>
          <w:bCs/>
          <w:sz w:val="24"/>
          <w:szCs w:val="24"/>
          <w:lang w:val="en-US"/>
        </w:rPr>
        <w:t xml:space="preserve"> ne </w:t>
      </w:r>
      <w:proofErr w:type="spellStart"/>
      <w:r w:rsidRPr="00B32E2C">
        <w:rPr>
          <w:rFonts w:ascii="Times New Roman" w:eastAsia="Times New Roman" w:hAnsi="Times New Roman"/>
          <w:bCs/>
          <w:sz w:val="24"/>
          <w:szCs w:val="24"/>
          <w:lang w:val="en-US"/>
        </w:rPr>
        <w:t>nje</w:t>
      </w:r>
      <w:proofErr w:type="spellEnd"/>
      <w:r w:rsidRPr="00B32E2C">
        <w:rPr>
          <w:rFonts w:ascii="Times New Roman" w:eastAsia="Times New Roman" w:hAnsi="Times New Roman"/>
          <w:bCs/>
          <w:sz w:val="24"/>
          <w:szCs w:val="24"/>
          <w:lang w:val="en-US"/>
        </w:rPr>
        <w:t xml:space="preserve"> zarf </w:t>
      </w:r>
      <w:proofErr w:type="spellStart"/>
      <w:r w:rsidRPr="00B32E2C">
        <w:rPr>
          <w:rFonts w:ascii="Times New Roman" w:eastAsia="Times New Roman" w:hAnsi="Times New Roman"/>
          <w:bCs/>
          <w:sz w:val="24"/>
          <w:szCs w:val="24"/>
          <w:lang w:val="en-US"/>
        </w:rPr>
        <w:t>te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mbyllur</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prane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autoritetit</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kontraktor</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plotesimin</w:t>
      </w:r>
      <w:proofErr w:type="spellEnd"/>
      <w:r w:rsidRPr="00B32E2C">
        <w:rPr>
          <w:rFonts w:ascii="Times New Roman" w:eastAsia="Times New Roman" w:hAnsi="Times New Roman"/>
          <w:bCs/>
          <w:sz w:val="24"/>
          <w:szCs w:val="24"/>
          <w:lang w:val="en-US"/>
        </w:rPr>
        <w:t xml:space="preserve"> e </w:t>
      </w:r>
      <w:proofErr w:type="spellStart"/>
      <w:r w:rsidRPr="00B32E2C">
        <w:rPr>
          <w:rFonts w:ascii="Times New Roman" w:eastAsia="Times New Roman" w:hAnsi="Times New Roman"/>
          <w:bCs/>
          <w:sz w:val="24"/>
          <w:szCs w:val="24"/>
          <w:lang w:val="en-US"/>
        </w:rPr>
        <w:t>dokumentave</w:t>
      </w:r>
      <w:proofErr w:type="spellEnd"/>
      <w:r w:rsidRPr="00B32E2C">
        <w:rPr>
          <w:rFonts w:ascii="Times New Roman" w:eastAsia="Times New Roman" w:hAnsi="Times New Roman"/>
          <w:bCs/>
          <w:sz w:val="24"/>
          <w:szCs w:val="24"/>
          <w:lang w:val="en-US"/>
        </w:rPr>
        <w:t xml:space="preserve"> </w:t>
      </w:r>
      <w:proofErr w:type="spellStart"/>
      <w:r w:rsidRPr="00B32E2C">
        <w:rPr>
          <w:rFonts w:ascii="Times New Roman" w:eastAsia="Times New Roman" w:hAnsi="Times New Roman"/>
          <w:bCs/>
          <w:sz w:val="24"/>
          <w:szCs w:val="24"/>
          <w:lang w:val="en-US"/>
        </w:rPr>
        <w:t>si</w:t>
      </w:r>
      <w:proofErr w:type="spellEnd"/>
      <w:r w:rsidRPr="00B32E2C">
        <w:rPr>
          <w:rFonts w:ascii="Times New Roman" w:eastAsia="Times New Roman" w:hAnsi="Times New Roman"/>
          <w:bCs/>
          <w:sz w:val="24"/>
          <w:szCs w:val="24"/>
          <w:lang w:val="en-US"/>
        </w:rPr>
        <w:t xml:space="preserve"> me </w:t>
      </w:r>
      <w:proofErr w:type="spellStart"/>
      <w:r w:rsidRPr="00B32E2C">
        <w:rPr>
          <w:rFonts w:ascii="Times New Roman" w:eastAsia="Times New Roman" w:hAnsi="Times New Roman"/>
          <w:bCs/>
          <w:sz w:val="24"/>
          <w:szCs w:val="24"/>
          <w:lang w:val="en-US"/>
        </w:rPr>
        <w:t>poshte</w:t>
      </w:r>
      <w:proofErr w:type="spellEnd"/>
      <w:r w:rsidRPr="00B32E2C">
        <w:rPr>
          <w:rFonts w:ascii="Times New Roman" w:eastAsia="Times New Roman" w:hAnsi="Times New Roman"/>
          <w:b/>
          <w:bCs/>
          <w:sz w:val="24"/>
          <w:szCs w:val="24"/>
          <w:lang w:val="en-US"/>
        </w:rPr>
        <w:t>:</w:t>
      </w:r>
    </w:p>
    <w:p w:rsidR="00BD3B12" w:rsidRDefault="00BD3B12" w:rsidP="00BD3B12">
      <w:pPr>
        <w:pStyle w:val="TenderForms"/>
        <w:jc w:val="left"/>
        <w:rPr>
          <w:rFonts w:ascii="Times New Roman" w:hAnsi="Times New Roman"/>
          <w:sz w:val="22"/>
          <w:szCs w:val="22"/>
          <w:lang w:val="sq-AL"/>
        </w:rPr>
      </w:pPr>
      <w:bookmarkStart w:id="0" w:name="_Toc72826940"/>
      <w:bookmarkStart w:id="1" w:name="_Toc513707839"/>
      <w:bookmarkStart w:id="2" w:name="_Toc531767393"/>
      <w:bookmarkStart w:id="3" w:name="_Toc69932221"/>
    </w:p>
    <w:p w:rsidR="00BD3B12" w:rsidRDefault="00BD3B12" w:rsidP="00BD3B12">
      <w:pPr>
        <w:pStyle w:val="TenderForms"/>
        <w:jc w:val="left"/>
        <w:rPr>
          <w:rFonts w:ascii="Times New Roman" w:hAnsi="Times New Roman"/>
          <w:sz w:val="22"/>
          <w:szCs w:val="22"/>
          <w:lang w:val="sq-AL"/>
        </w:rPr>
      </w:pPr>
    </w:p>
    <w:p w:rsidR="00D461BF" w:rsidRDefault="00D461BF" w:rsidP="00BD3B12">
      <w:pPr>
        <w:pStyle w:val="TenderForms"/>
        <w:jc w:val="left"/>
        <w:rPr>
          <w:rFonts w:ascii="Times New Roman" w:hAnsi="Times New Roman"/>
          <w:sz w:val="22"/>
          <w:szCs w:val="22"/>
          <w:lang w:val="sq-AL"/>
        </w:rPr>
      </w:pPr>
    </w:p>
    <w:p w:rsidR="00BD3B12" w:rsidRPr="00026D9B" w:rsidRDefault="00BD3B12" w:rsidP="00BD3B12">
      <w:pPr>
        <w:pStyle w:val="TenderForms"/>
        <w:rPr>
          <w:rFonts w:ascii="Times New Roman" w:hAnsi="Times New Roman"/>
          <w:sz w:val="22"/>
          <w:szCs w:val="22"/>
          <w:lang w:val="sq-AL"/>
        </w:rPr>
      </w:pPr>
      <w:r w:rsidRPr="00026D9B">
        <w:rPr>
          <w:rFonts w:ascii="Times New Roman" w:hAnsi="Times New Roman"/>
          <w:sz w:val="22"/>
          <w:szCs w:val="22"/>
          <w:lang w:val="sq-AL"/>
        </w:rPr>
        <w:lastRenderedPageBreak/>
        <w:t xml:space="preserve">FORMULAR I </w:t>
      </w:r>
      <w:bookmarkEnd w:id="0"/>
      <w:r w:rsidRPr="00026D9B">
        <w:rPr>
          <w:rFonts w:ascii="Times New Roman" w:hAnsi="Times New Roman"/>
          <w:sz w:val="22"/>
          <w:szCs w:val="22"/>
          <w:lang w:val="sq-AL"/>
        </w:rPr>
        <w:t xml:space="preserve">I KRITEREVE TË PËRZGJEDHJES/KUALIFIKIMIT </w:t>
      </w:r>
      <w:bookmarkEnd w:id="1"/>
      <w:bookmarkEnd w:id="2"/>
      <w:bookmarkEnd w:id="3"/>
      <w:r w:rsidRPr="00026D9B" w:rsidDel="00094848">
        <w:rPr>
          <w:rFonts w:ascii="Times New Roman" w:hAnsi="Times New Roman"/>
          <w:sz w:val="22"/>
          <w:szCs w:val="22"/>
          <w:lang w:val="sq-AL"/>
        </w:rPr>
        <w:t xml:space="preserve"> </w:t>
      </w:r>
    </w:p>
    <w:p w:rsidR="00BD3B12" w:rsidRPr="00026D9B" w:rsidRDefault="00BD3B12" w:rsidP="00BD3B12">
      <w:pPr>
        <w:numPr>
          <w:ilvl w:val="0"/>
          <w:numId w:val="1"/>
        </w:numPr>
        <w:shd w:val="clear" w:color="auto" w:fill="FFFFFF"/>
        <w:suppressAutoHyphens/>
        <w:spacing w:before="422" w:after="200" w:line="276" w:lineRule="auto"/>
        <w:rPr>
          <w:rFonts w:ascii="Times New Roman" w:hAnsi="Times New Roman"/>
        </w:rPr>
      </w:pPr>
      <w:r w:rsidRPr="00026D9B">
        <w:rPr>
          <w:rFonts w:ascii="Times New Roman" w:hAnsi="Times New Roman"/>
          <w:b/>
        </w:rPr>
        <w:t xml:space="preserve">  KRITERET E PËRGJITHSHME TË PËRZGJEDHJES/ KUALIFIKIMIT </w:t>
      </w:r>
    </w:p>
    <w:p w:rsidR="00BD3B12" w:rsidRPr="00026D9B" w:rsidRDefault="00BD3B12" w:rsidP="00BD3B12">
      <w:pPr>
        <w:pStyle w:val="NormalWeb"/>
        <w:tabs>
          <w:tab w:val="num" w:pos="540"/>
        </w:tabs>
        <w:spacing w:before="0" w:beforeAutospacing="0" w:after="0" w:afterAutospacing="0"/>
        <w:jc w:val="both"/>
        <w:rPr>
          <w:rFonts w:ascii="Times New Roman" w:hAnsi="Times New Roman" w:cs="Times New Roman"/>
          <w:szCs w:val="22"/>
          <w:lang w:val="sq-AL"/>
        </w:rPr>
      </w:pPr>
      <w:r w:rsidRPr="00026D9B">
        <w:rPr>
          <w:rFonts w:ascii="Times New Roman" w:hAnsi="Times New Roman" w:cs="Times New Roman"/>
          <w:szCs w:val="22"/>
          <w:lang w:val="sq-AL"/>
        </w:rPr>
        <w:t>Ofertuesi deklaron se:</w:t>
      </w:r>
    </w:p>
    <w:p w:rsidR="00BD3B12" w:rsidRPr="00026D9B" w:rsidRDefault="00BD3B12" w:rsidP="00BD3B12">
      <w:pPr>
        <w:pStyle w:val="NormalWeb"/>
        <w:tabs>
          <w:tab w:val="num" w:pos="540"/>
        </w:tabs>
        <w:spacing w:before="0" w:beforeAutospacing="0" w:after="0" w:afterAutospacing="0"/>
        <w:ind w:left="360"/>
        <w:jc w:val="both"/>
        <w:rPr>
          <w:rFonts w:ascii="Times New Roman" w:hAnsi="Times New Roman" w:cs="Times New Roman"/>
          <w:bCs/>
          <w:szCs w:val="22"/>
          <w:lang w:val="sq-AL"/>
        </w:rPr>
      </w:pPr>
    </w:p>
    <w:p w:rsidR="00BD3B12" w:rsidRPr="00026D9B" w:rsidRDefault="00BD3B12" w:rsidP="00BD3B12">
      <w:pPr>
        <w:pStyle w:val="NormalWeb"/>
        <w:tabs>
          <w:tab w:val="left" w:pos="270"/>
        </w:tabs>
        <w:spacing w:before="0" w:beforeAutospacing="0" w:after="0" w:afterAutospacing="0"/>
        <w:ind w:left="90" w:hanging="90"/>
        <w:jc w:val="both"/>
        <w:rPr>
          <w:rFonts w:ascii="Times New Roman" w:hAnsi="Times New Roman" w:cs="Times New Roman"/>
          <w:szCs w:val="22"/>
          <w:lang w:val="sq-AL"/>
        </w:rPr>
      </w:pPr>
      <w:r w:rsidRPr="00026D9B">
        <w:rPr>
          <w:rFonts w:ascii="Times New Roman" w:hAnsi="Times New Roman" w:cs="Times New Roman"/>
          <w:bCs/>
          <w:szCs w:val="22"/>
          <w:lang w:val="sq-AL"/>
        </w:rPr>
        <w:t xml:space="preserve">a) </w:t>
      </w:r>
      <w:r w:rsidRPr="00026D9B">
        <w:rPr>
          <w:rFonts w:ascii="Times New Roman" w:hAnsi="Times New Roman" w:cs="Times New Roman"/>
          <w:szCs w:val="22"/>
          <w:lang w:val="sq-AL"/>
        </w:rPr>
        <w:t>është i regjistruar në regjistrin tregtar sipas legjislacionit të vendit ku ushtron aktivitetin, ose sipas legjislacionit tё posaçёm nё rastin e një organizate jofitimprurëse, ka në fushën e veprimtarisë objektin e prokurimit, dhe ka sta</w:t>
      </w:r>
      <w:r>
        <w:rPr>
          <w:rFonts w:ascii="Times New Roman" w:hAnsi="Times New Roman" w:cs="Times New Roman"/>
          <w:szCs w:val="22"/>
          <w:lang w:val="sq-AL"/>
        </w:rPr>
        <w:t>tusin aktiv</w:t>
      </w:r>
      <w:r w:rsidRPr="00026D9B">
        <w:rPr>
          <w:rFonts w:ascii="Times New Roman" w:hAnsi="Times New Roman" w:cs="Times New Roman"/>
          <w:bCs/>
          <w:szCs w:val="22"/>
          <w:lang w:val="sq-AL"/>
        </w:rPr>
        <w:t>;</w:t>
      </w:r>
    </w:p>
    <w:p w:rsidR="00BD3B12" w:rsidRPr="00026D9B" w:rsidRDefault="00BD3B12" w:rsidP="00BD3B12">
      <w:pPr>
        <w:pStyle w:val="ListParagraph"/>
        <w:spacing w:after="0"/>
        <w:ind w:left="540" w:hanging="540"/>
        <w:rPr>
          <w:rFonts w:ascii="Times New Roman" w:hAnsi="Times New Roman"/>
          <w:bCs/>
        </w:rPr>
      </w:pPr>
      <w:r w:rsidRPr="00026D9B">
        <w:rPr>
          <w:rFonts w:ascii="Times New Roman" w:hAnsi="Times New Roman"/>
          <w:bCs/>
        </w:rPr>
        <w:t>b) nuk është në proces falimentimi (status aktiv);</w:t>
      </w:r>
    </w:p>
    <w:p w:rsidR="00BD3B12" w:rsidRPr="00026D9B" w:rsidRDefault="00BD3B12" w:rsidP="00BD3B12">
      <w:pPr>
        <w:pStyle w:val="ListParagraph"/>
        <w:ind w:left="540" w:hanging="540"/>
        <w:jc w:val="both"/>
        <w:rPr>
          <w:rFonts w:ascii="Times New Roman" w:hAnsi="Times New Roman"/>
          <w:bCs/>
        </w:rPr>
      </w:pPr>
      <w:r w:rsidRPr="00026D9B">
        <w:rPr>
          <w:rFonts w:ascii="Times New Roman" w:hAnsi="Times New Roman"/>
          <w:bCs/>
        </w:rPr>
        <w:t>c) nuk është dënuar për ndonjë vepër penale, në përputhje me nenin 76/1 të LPP-së;</w:t>
      </w:r>
    </w:p>
    <w:p w:rsidR="00BD3B12" w:rsidRPr="00026D9B" w:rsidRDefault="00BD3B12" w:rsidP="00BD3B12">
      <w:pPr>
        <w:pStyle w:val="ListParagraph"/>
        <w:ind w:left="0"/>
        <w:jc w:val="both"/>
        <w:rPr>
          <w:rFonts w:ascii="Times New Roman" w:hAnsi="Times New Roman"/>
          <w:bCs/>
        </w:rPr>
      </w:pPr>
      <w:r w:rsidRPr="00026D9B">
        <w:rPr>
          <w:rFonts w:ascii="Times New Roman" w:hAnsi="Times New Roman"/>
          <w:bCs/>
        </w:rPr>
        <w:t>ç) personi (personat) që veprojnë si anëtar i organit administrativ, drejtori ose mbikëqyrësi, aksioneri ose ortaku, ose</w:t>
      </w:r>
      <w:r>
        <w:rPr>
          <w:rFonts w:ascii="Times New Roman" w:hAnsi="Times New Roman"/>
          <w:bCs/>
        </w:rPr>
        <w:t xml:space="preserve"> </w:t>
      </w:r>
      <w:r w:rsidRPr="00026D9B">
        <w:rPr>
          <w:rFonts w:ascii="Times New Roman" w:hAnsi="Times New Roman"/>
          <w:bCs/>
        </w:rPr>
        <w:t>që ka fuqi përfaqësuese, vendimmarrëse ose kontrolluese brenda Operatorit Ekonomik, nuk është i dënuar ose nuk ka qenë i dënuar nga një vendimi i gjykatës i formës së prerë për çdo vepër penale, të përcaktuar në nenin 76/1 të LPP-së;</w:t>
      </w:r>
    </w:p>
    <w:p w:rsidR="00BD3B12" w:rsidRPr="00026D9B" w:rsidRDefault="00BD3B12" w:rsidP="00BD3B12">
      <w:pPr>
        <w:pStyle w:val="ListParagraph"/>
        <w:ind w:left="540" w:hanging="540"/>
        <w:jc w:val="both"/>
        <w:rPr>
          <w:rFonts w:ascii="Times New Roman" w:hAnsi="Times New Roman"/>
          <w:bCs/>
        </w:rPr>
      </w:pPr>
      <w:r w:rsidRPr="00026D9B">
        <w:rPr>
          <w:rFonts w:ascii="Times New Roman" w:hAnsi="Times New Roman"/>
          <w:bCs/>
        </w:rPr>
        <w:t>d) nuk është dënuar me vendim gjyqësor të formës së prerë në lidhje me veprimtarinë profesionale;</w:t>
      </w:r>
    </w:p>
    <w:p w:rsidR="00BD3B12" w:rsidRPr="00026D9B" w:rsidRDefault="00BD3B12" w:rsidP="00BD3B12">
      <w:pPr>
        <w:pStyle w:val="ListParagraph"/>
        <w:ind w:left="0"/>
        <w:jc w:val="both"/>
        <w:rPr>
          <w:rFonts w:ascii="Times New Roman" w:hAnsi="Times New Roman"/>
        </w:rPr>
      </w:pPr>
      <w:r w:rsidRPr="00026D9B">
        <w:rPr>
          <w:rFonts w:ascii="Times New Roman" w:hAnsi="Times New Roman"/>
          <w:bCs/>
        </w:rPr>
        <w:t>dh) Operatori Ekonomik nuk ka pagesa pashlyera të taksave dhe kontributeve të sigurimeve shoqërore, ose ndodhet në një prej kushteve të parashikuara në nenin 76/2 të LPP-së;</w:t>
      </w:r>
    </w:p>
    <w:p w:rsidR="00BD3B12" w:rsidRPr="00026D9B" w:rsidRDefault="00BD3B12" w:rsidP="00BD3B12">
      <w:pPr>
        <w:pStyle w:val="ListParagraph"/>
        <w:ind w:left="0"/>
        <w:jc w:val="both"/>
        <w:rPr>
          <w:rFonts w:ascii="Times New Roman" w:hAnsi="Times New Roman"/>
        </w:rPr>
      </w:pPr>
      <w:r w:rsidRPr="00026D9B">
        <w:rPr>
          <w:rFonts w:ascii="Times New Roman" w:hAnsi="Times New Roman"/>
        </w:rPr>
        <w:t>e) Operatori Ekonomik ka paguar energjinë elektrike dhe plotëson kërkesat që burojnë  nga legjislacioni në fuqi. Ky informacion kërkohet për Operatorët Ekonomikë, të cilët operojnë në territorin e Republikës së Shqipërisë.</w:t>
      </w:r>
    </w:p>
    <w:p w:rsidR="00BD3B12" w:rsidRPr="00026D9B" w:rsidRDefault="00BD3B12" w:rsidP="00BD3B12">
      <w:pPr>
        <w:pStyle w:val="ListParagraph"/>
        <w:ind w:left="540" w:hanging="540"/>
        <w:jc w:val="both"/>
        <w:rPr>
          <w:rFonts w:ascii="Times New Roman" w:hAnsi="Times New Roman"/>
        </w:rPr>
      </w:pPr>
      <w:r w:rsidRPr="00026D9B">
        <w:rPr>
          <w:rFonts w:ascii="Times New Roman" w:hAnsi="Times New Roman"/>
        </w:rPr>
        <w:t>f) Operatori Ekonomik nuk është në kushtet e konfliktit të interesit, sipas legjislacionit në fuqi;</w:t>
      </w:r>
    </w:p>
    <w:p w:rsidR="00BD3B12" w:rsidRPr="00026D9B" w:rsidRDefault="00BD3B12" w:rsidP="00BD3B12">
      <w:pPr>
        <w:pStyle w:val="ListParagraph"/>
        <w:ind w:left="0"/>
        <w:jc w:val="both"/>
        <w:rPr>
          <w:rFonts w:ascii="Times New Roman" w:hAnsi="Times New Roman"/>
        </w:rPr>
      </w:pPr>
      <w:r w:rsidRPr="00026D9B">
        <w:rPr>
          <w:rFonts w:ascii="Times New Roman" w:hAnsi="Times New Roman"/>
        </w:rPr>
        <w:t>g) Operatori Ekonomik ushtron veprimtarinë në përputhje me legjislacionin përkatës mjedisor, social dhe të punës;</w:t>
      </w:r>
    </w:p>
    <w:p w:rsidR="00BD3B12" w:rsidRPr="00026D9B" w:rsidRDefault="00BD3B12" w:rsidP="00BD3B12">
      <w:pPr>
        <w:pStyle w:val="ListParagraph"/>
        <w:spacing w:after="0" w:line="240" w:lineRule="auto"/>
        <w:ind w:left="540" w:hanging="540"/>
        <w:jc w:val="both"/>
        <w:rPr>
          <w:rFonts w:ascii="Times New Roman" w:hAnsi="Times New Roman"/>
        </w:rPr>
      </w:pPr>
      <w:r w:rsidRPr="00026D9B">
        <w:rPr>
          <w:rFonts w:ascii="Times New Roman" w:hAnsi="Times New Roman"/>
        </w:rPr>
        <w:t>gj) Operatori Ekonomik ka paraqitur një Ofertë të pavarur, sipas kërkesave të legjislacionit në fuqi;</w:t>
      </w:r>
    </w:p>
    <w:p w:rsidR="00BD3B12" w:rsidRPr="00026D9B" w:rsidRDefault="00BD3B12" w:rsidP="00BD3B12">
      <w:pPr>
        <w:pStyle w:val="ListParagraph"/>
        <w:spacing w:after="0" w:line="240" w:lineRule="auto"/>
        <w:ind w:left="540" w:hanging="540"/>
        <w:jc w:val="both"/>
        <w:rPr>
          <w:rFonts w:ascii="Times New Roman" w:hAnsi="Times New Roman"/>
        </w:rPr>
      </w:pPr>
      <w:r w:rsidRPr="00026D9B">
        <w:rPr>
          <w:rFonts w:ascii="Times New Roman" w:hAnsi="Times New Roman"/>
        </w:rPr>
        <w:t>h) Operatori Ekonomik kryen aktivitetin në përputhje me kërkesat e legjislacionit në fuqi.</w:t>
      </w:r>
    </w:p>
    <w:p w:rsidR="00BD3B12" w:rsidRPr="00026D9B" w:rsidRDefault="00BD3B12" w:rsidP="00BD3B12">
      <w:pPr>
        <w:pStyle w:val="NormalWeb"/>
        <w:spacing w:before="0" w:beforeAutospacing="0" w:after="0" w:afterAutospacing="0" w:line="240" w:lineRule="auto"/>
        <w:jc w:val="both"/>
        <w:rPr>
          <w:rFonts w:ascii="Times New Roman" w:hAnsi="Times New Roman" w:cs="Times New Roman"/>
          <w:bCs/>
          <w:szCs w:val="22"/>
          <w:lang w:val="sq-AL"/>
        </w:rPr>
      </w:pPr>
      <w:r w:rsidRPr="004175EF">
        <w:rPr>
          <w:rFonts w:ascii="Times New Roman" w:hAnsi="Times New Roman" w:cs="Times New Roman"/>
          <w:szCs w:val="22"/>
          <w:lang w:val="sq-AL"/>
        </w:rPr>
        <w:t>i) operatori ekonomik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p>
    <w:p w:rsidR="00BD3B12" w:rsidRPr="00026D9B" w:rsidRDefault="00BD3B12" w:rsidP="00BD3B12">
      <w:pPr>
        <w:pStyle w:val="NormalWeb"/>
        <w:spacing w:after="80"/>
        <w:jc w:val="both"/>
        <w:rPr>
          <w:rFonts w:ascii="Times New Roman" w:hAnsi="Times New Roman" w:cs="Times New Roman"/>
          <w:bCs/>
          <w:szCs w:val="22"/>
          <w:lang w:val="sq-AL"/>
        </w:rPr>
      </w:pPr>
      <w:r w:rsidRPr="00026D9B">
        <w:rPr>
          <w:rFonts w:ascii="Times New Roman" w:hAnsi="Times New Roman" w:cs="Times New Roman"/>
          <w:bCs/>
          <w:szCs w:val="22"/>
          <w:lang w:val="sq-AL"/>
        </w:rPr>
        <w:t>Nëse gjuha e përdorur në procedurë është gjuha shqipe, atëherë dokumentet e gjuhës së huaj duhet të shoqërohen nga një përkthim i noterizuar në shqip.</w:t>
      </w:r>
    </w:p>
    <w:p w:rsidR="00BD3B12" w:rsidRPr="00026D9B" w:rsidRDefault="00BD3B12" w:rsidP="00BD3B12">
      <w:pPr>
        <w:pStyle w:val="NormalWeb"/>
        <w:spacing w:after="80"/>
        <w:jc w:val="both"/>
        <w:rPr>
          <w:rFonts w:ascii="Times New Roman" w:hAnsi="Times New Roman" w:cs="Times New Roman"/>
          <w:bCs/>
          <w:szCs w:val="22"/>
          <w:lang w:val="sq-AL"/>
        </w:rPr>
      </w:pPr>
      <w:r w:rsidRPr="00026D9B">
        <w:rPr>
          <w:rFonts w:ascii="Times New Roman" w:hAnsi="Times New Roman" w:cs="Times New Roman"/>
          <w:bCs/>
          <w:szCs w:val="22"/>
          <w:lang w:val="sq-AL"/>
        </w:rPr>
        <w:t xml:space="preserve">Këto kritere duhet të përmbushen me paraqitjen e Formularit Përmbledhës të Vetëdeklarimit të operatorit ekonomikt në ditën e hapjes së Ofertës, sipas </w:t>
      </w:r>
      <w:r w:rsidRPr="00454BF3">
        <w:rPr>
          <w:rFonts w:ascii="Times New Roman" w:hAnsi="Times New Roman" w:cs="Times New Roman"/>
          <w:bCs/>
          <w:szCs w:val="22"/>
          <w:lang w:val="sq-AL"/>
        </w:rPr>
        <w:t>Shtojc</w:t>
      </w:r>
      <w:r>
        <w:rPr>
          <w:rFonts w:ascii="Times New Roman" w:hAnsi="Times New Roman" w:cs="Times New Roman"/>
          <w:bCs/>
          <w:szCs w:val="22"/>
          <w:lang w:val="sq-AL"/>
        </w:rPr>
        <w:t>ë</w:t>
      </w:r>
      <w:r w:rsidRPr="00454BF3">
        <w:rPr>
          <w:rFonts w:ascii="Times New Roman" w:hAnsi="Times New Roman" w:cs="Times New Roman"/>
          <w:bCs/>
          <w:szCs w:val="22"/>
          <w:lang w:val="sq-AL"/>
        </w:rPr>
        <w:t xml:space="preserve">s </w:t>
      </w:r>
      <w:r w:rsidRPr="00D449A7">
        <w:rPr>
          <w:rFonts w:ascii="Times New Roman" w:hAnsi="Times New Roman" w:cs="Times New Roman"/>
          <w:bCs/>
          <w:szCs w:val="22"/>
          <w:lang w:val="sq-AL"/>
        </w:rPr>
        <w:t>8</w:t>
      </w:r>
      <w:r w:rsidRPr="00026D9B">
        <w:rPr>
          <w:rFonts w:ascii="Times New Roman" w:hAnsi="Times New Roman" w:cs="Times New Roman"/>
          <w:bCs/>
          <w:szCs w:val="22"/>
          <w:lang w:val="sq-AL"/>
        </w:rPr>
        <w:t>.</w:t>
      </w:r>
    </w:p>
    <w:p w:rsidR="00BD3B12" w:rsidRPr="00026D9B" w:rsidRDefault="00BD3B12" w:rsidP="00BD3B12">
      <w:pPr>
        <w:pStyle w:val="NormalWeb"/>
        <w:spacing w:after="80"/>
        <w:jc w:val="both"/>
        <w:rPr>
          <w:rFonts w:ascii="Times New Roman" w:hAnsi="Times New Roman" w:cs="Times New Roman"/>
          <w:szCs w:val="22"/>
          <w:lang w:val="sq-AL"/>
        </w:rPr>
      </w:pPr>
      <w:r w:rsidRPr="00026D9B">
        <w:rPr>
          <w:rFonts w:ascii="Times New Roman" w:hAnsi="Times New Roman" w:cs="Times New Roman"/>
          <w:bCs/>
          <w:szCs w:val="22"/>
          <w:lang w:val="sq-AL"/>
        </w:rPr>
        <w:t>Në rast bashkim</w:t>
      </w:r>
      <w:r>
        <w:rPr>
          <w:rFonts w:ascii="Times New Roman" w:hAnsi="Times New Roman" w:cs="Times New Roman"/>
          <w:bCs/>
          <w:szCs w:val="22"/>
          <w:lang w:val="sq-AL"/>
        </w:rPr>
        <w:t>i</w:t>
      </w:r>
      <w:r w:rsidRPr="00026D9B">
        <w:rPr>
          <w:rFonts w:ascii="Times New Roman" w:hAnsi="Times New Roman" w:cs="Times New Roman"/>
          <w:bCs/>
          <w:szCs w:val="22"/>
          <w:lang w:val="sq-AL"/>
        </w:rPr>
        <w:t xml:space="preserve"> të operatorëve ekonomikë, secili anëtar i grupit duhet të paraqesë Vetëdeklarimin e lartpërmendur</w:t>
      </w:r>
      <w:r w:rsidRPr="00026D9B">
        <w:rPr>
          <w:rFonts w:ascii="Times New Roman" w:hAnsi="Times New Roman" w:cs="Times New Roman"/>
          <w:szCs w:val="22"/>
          <w:lang w:val="sq-AL"/>
        </w:rPr>
        <w:t>.</w:t>
      </w:r>
      <w:r w:rsidRPr="00026D9B">
        <w:rPr>
          <w:rFonts w:ascii="Times New Roman" w:hAnsi="Times New Roman" w:cs="Times New Roman"/>
          <w:szCs w:val="22"/>
          <w:lang w:val="sq-AL"/>
        </w:rPr>
        <w:tab/>
      </w:r>
    </w:p>
    <w:p w:rsidR="00BD3B12" w:rsidRPr="00026D9B" w:rsidRDefault="00BD3B12" w:rsidP="00BD3B12">
      <w:pPr>
        <w:pStyle w:val="NormalWeb"/>
        <w:spacing w:after="80"/>
        <w:jc w:val="both"/>
        <w:rPr>
          <w:rFonts w:ascii="Times New Roman" w:hAnsi="Times New Roman" w:cs="Times New Roman"/>
          <w:szCs w:val="22"/>
          <w:lang w:val="sq-AL"/>
        </w:rPr>
      </w:pPr>
      <w:r w:rsidRPr="00026D9B">
        <w:rPr>
          <w:rFonts w:ascii="Times New Roman" w:hAnsi="Times New Roman" w:cs="Times New Roman"/>
          <w:szCs w:val="22"/>
          <w:lang w:val="sq-AL"/>
        </w:rPr>
        <w:t xml:space="preserve">Në rast se operatori ekonomik ofertues do të mbështetet në kapacitetet e subjekteve të tjera, Vetdeklarimi i lartpërmendur duhet të paraqitet edhe nga subjekti mbështetës. </w:t>
      </w:r>
      <w:r w:rsidRPr="00026D9B">
        <w:rPr>
          <w:rFonts w:ascii="Times New Roman" w:hAnsi="Times New Roman" w:cs="Times New Roman"/>
          <w:szCs w:val="22"/>
          <w:lang w:val="sq-AL"/>
        </w:rPr>
        <w:tab/>
      </w:r>
    </w:p>
    <w:p w:rsidR="00BD3B12" w:rsidRPr="00A46AE1" w:rsidRDefault="00BD3B12" w:rsidP="00BD3B12">
      <w:pPr>
        <w:pStyle w:val="Caption"/>
        <w:rPr>
          <w:rFonts w:ascii="Times New Roman" w:hAnsi="Times New Roman"/>
          <w:b/>
          <w:bCs/>
          <w:lang w:val="sq-AL"/>
        </w:rPr>
      </w:pPr>
      <w:r w:rsidRPr="00A46AE1">
        <w:rPr>
          <w:rFonts w:ascii="Times New Roman" w:hAnsi="Times New Roman"/>
          <w:b/>
          <w:bCs/>
          <w:lang w:val="sq-AL"/>
        </w:rPr>
        <w:t>Kriteret e Përgjithshme të Pranimit nuk duhet të ndryshohen nga Autoritetet Kontraktore.</w:t>
      </w:r>
    </w:p>
    <w:p w:rsidR="00BD3B12" w:rsidRPr="00026D9B" w:rsidRDefault="00BD3B12" w:rsidP="00BD3B12">
      <w:pPr>
        <w:pStyle w:val="Caption"/>
        <w:jc w:val="both"/>
        <w:rPr>
          <w:rFonts w:ascii="Times New Roman" w:hAnsi="Times New Roman"/>
          <w:bCs/>
          <w:lang w:val="sq-AL"/>
        </w:rPr>
      </w:pPr>
      <w:r w:rsidRPr="00026D9B">
        <w:rPr>
          <w:rFonts w:ascii="Times New Roman" w:hAnsi="Times New Roman"/>
          <w:bCs/>
          <w:lang w:val="sq-AL"/>
        </w:rPr>
        <w:t>Në çdo rast, Autoriteti</w:t>
      </w:r>
      <w:r>
        <w:rPr>
          <w:rFonts w:ascii="Times New Roman" w:hAnsi="Times New Roman"/>
          <w:bCs/>
          <w:lang w:val="sq-AL"/>
        </w:rPr>
        <w:t xml:space="preserve"> </w:t>
      </w:r>
      <w:r w:rsidRPr="00026D9B">
        <w:rPr>
          <w:rFonts w:ascii="Times New Roman" w:hAnsi="Times New Roman"/>
          <w:bCs/>
          <w:lang w:val="sq-AL"/>
        </w:rPr>
        <w:t>Kontraktor ka të drejtë të kryejë verifikimet e nevojshme për vërtetësinë e informacionit të deklaruar nga Operatori Ekonomik, për sa më sipër.</w:t>
      </w:r>
    </w:p>
    <w:p w:rsidR="00BD3B12" w:rsidRPr="00026D9B" w:rsidRDefault="00BD3B12" w:rsidP="00BD3B12">
      <w:pPr>
        <w:suppressAutoHyphens/>
        <w:jc w:val="both"/>
        <w:rPr>
          <w:rFonts w:ascii="Times New Roman" w:hAnsi="Times New Roman"/>
          <w:lang w:eastAsia="zh-CN"/>
        </w:rPr>
      </w:pPr>
      <w:r w:rsidRPr="00026D9B">
        <w:rPr>
          <w:rFonts w:ascii="Times New Roman" w:hAnsi="Times New Roman"/>
          <w:lang w:eastAsia="zh-CN"/>
        </w:rPr>
        <w:t>Nëse oferta paraqitet nga një bashkim Operatorësh Ekonomikë, do të paraqitet :</w:t>
      </w:r>
    </w:p>
    <w:p w:rsidR="00BD3B12" w:rsidRPr="00454BF3" w:rsidRDefault="00BD3B12" w:rsidP="00BD3B12">
      <w:pPr>
        <w:pStyle w:val="ListParagraph"/>
        <w:numPr>
          <w:ilvl w:val="0"/>
          <w:numId w:val="3"/>
        </w:numPr>
        <w:suppressAutoHyphens/>
        <w:spacing w:after="0" w:line="276" w:lineRule="auto"/>
        <w:jc w:val="both"/>
        <w:rPr>
          <w:rFonts w:ascii="Times New Roman" w:hAnsi="Times New Roman"/>
        </w:rPr>
      </w:pPr>
      <w:r w:rsidRPr="00454BF3">
        <w:rPr>
          <w:rFonts w:ascii="Times New Roman" w:hAnsi="Times New Roman"/>
          <w:lang w:eastAsia="zh-CN"/>
        </w:rPr>
        <w:lastRenderedPageBreak/>
        <w:t>Marrëveshje bashkëpunimi ndërmjet Operatorëve Ekonomikë, ku caktohet përfaësuesi, përqindja e pjesëmarrjes në bashkm, dhe elementët që merr përsipër të realizojë secili prej anëtarëve të bashkimit</w:t>
      </w:r>
      <w:r w:rsidRPr="00454BF3">
        <w:rPr>
          <w:rFonts w:ascii="Times New Roman" w:hAnsi="Times New Roman"/>
        </w:rPr>
        <w:t xml:space="preserve">.  </w:t>
      </w:r>
    </w:p>
    <w:p w:rsidR="00BD3B12" w:rsidRPr="00026D9B" w:rsidRDefault="00BD3B12" w:rsidP="00BD3B12">
      <w:pPr>
        <w:tabs>
          <w:tab w:val="num" w:pos="720"/>
        </w:tabs>
        <w:suppressAutoHyphens/>
        <w:spacing w:after="0"/>
        <w:ind w:left="720" w:hanging="493"/>
        <w:jc w:val="both"/>
        <w:rPr>
          <w:rFonts w:ascii="Times New Roman" w:hAnsi="Times New Roman"/>
          <w:b/>
          <w:lang w:eastAsia="zh-CN"/>
        </w:rPr>
      </w:pPr>
    </w:p>
    <w:p w:rsidR="00BD3B12" w:rsidRPr="00BD3B12" w:rsidRDefault="00BD3B12" w:rsidP="00BD3B12">
      <w:pPr>
        <w:numPr>
          <w:ilvl w:val="0"/>
          <w:numId w:val="2"/>
        </w:numPr>
        <w:spacing w:after="0" w:line="276" w:lineRule="auto"/>
        <w:jc w:val="both"/>
        <w:rPr>
          <w:rFonts w:ascii="Times New Roman" w:hAnsi="Times New Roman"/>
          <w:bCs/>
        </w:rPr>
      </w:pPr>
      <w:r w:rsidRPr="00026D9B">
        <w:rPr>
          <w:rFonts w:ascii="Times New Roman" w:hAnsi="Times New Roman"/>
          <w:lang w:eastAsia="zh-CN"/>
        </w:rPr>
        <w:t>Nëse,</w:t>
      </w:r>
      <w:r w:rsidRPr="00026D9B">
        <w:rPr>
          <w:rFonts w:ascii="Times New Roman" w:hAnsi="Times New Roman"/>
          <w:bCs/>
        </w:rPr>
        <w:t xml:space="preserve"> një operator ekonomik dëshiron të mbështetet në kapacitetet e subjekteve të tjera, ai i vërteton autoritetit kontraktor se do të ketë në dispozicion burimet e nevojshme, duke dorëzuar një angazhim me shkrim të këtyre subjekteve për këtë qëllim.</w:t>
      </w:r>
    </w:p>
    <w:p w:rsidR="00BD3B12" w:rsidRPr="00026D9B" w:rsidRDefault="00BD3B12" w:rsidP="00BD3B12">
      <w:pPr>
        <w:pStyle w:val="NormalWeb"/>
        <w:jc w:val="both"/>
        <w:rPr>
          <w:rFonts w:ascii="Times New Roman" w:hAnsi="Times New Roman" w:cs="Times New Roman"/>
          <w:b/>
          <w:szCs w:val="22"/>
          <w:lang w:val="sq-AL" w:eastAsia="zh-CN"/>
        </w:rPr>
      </w:pPr>
      <w:r w:rsidRPr="00026D9B">
        <w:rPr>
          <w:rFonts w:ascii="Times New Roman" w:hAnsi="Times New Roman" w:cs="Times New Roman"/>
          <w:b/>
          <w:szCs w:val="22"/>
          <w:lang w:val="sq-AL"/>
        </w:rPr>
        <w:t xml:space="preserve">2.  </w:t>
      </w:r>
      <w:r w:rsidRPr="00026D9B">
        <w:rPr>
          <w:rFonts w:ascii="Times New Roman" w:hAnsi="Times New Roman" w:cs="Times New Roman"/>
          <w:b/>
          <w:szCs w:val="22"/>
          <w:lang w:val="sq-AL" w:eastAsia="zh-CN"/>
        </w:rPr>
        <w:t>KRITERET E VEÇANTA TË KUALIFIKIMIT</w:t>
      </w:r>
    </w:p>
    <w:p w:rsidR="00BD3B12" w:rsidRPr="00026D9B" w:rsidRDefault="00BD3B12" w:rsidP="00BD3B12">
      <w:pPr>
        <w:pStyle w:val="NormalWeb"/>
        <w:spacing w:after="80"/>
        <w:jc w:val="both"/>
        <w:rPr>
          <w:rFonts w:ascii="Times New Roman" w:hAnsi="Times New Roman" w:cs="Times New Roman"/>
          <w:bCs/>
          <w:szCs w:val="22"/>
          <w:lang w:val="sq-AL"/>
        </w:rPr>
      </w:pPr>
      <w:r w:rsidRPr="00026D9B">
        <w:rPr>
          <w:rFonts w:ascii="Times New Roman" w:hAnsi="Times New Roman" w:cs="Times New Roman"/>
          <w:szCs w:val="22"/>
          <w:lang w:val="sq-AL"/>
        </w:rPr>
        <w:t xml:space="preserve">1.  </w:t>
      </w:r>
      <w:r w:rsidRPr="00454BF3">
        <w:rPr>
          <w:rFonts w:ascii="Times New Roman" w:hAnsi="Times New Roman" w:cs="Times New Roman"/>
          <w:b/>
          <w:bCs/>
          <w:szCs w:val="22"/>
          <w:lang w:val="sq-AL"/>
        </w:rPr>
        <w:t>Ofertuesi duhet të paraqesë:</w:t>
      </w:r>
    </w:p>
    <w:p w:rsidR="00BD3B12" w:rsidRPr="00BD3B12" w:rsidRDefault="00BD3B12" w:rsidP="00BD3B12">
      <w:pPr>
        <w:pStyle w:val="NormalWeb"/>
        <w:spacing w:after="0"/>
        <w:jc w:val="both"/>
        <w:rPr>
          <w:rFonts w:ascii="Times New Roman" w:hAnsi="Times New Roman" w:cs="Times New Roman"/>
          <w:i/>
          <w:szCs w:val="22"/>
          <w:lang w:val="sq-AL" w:eastAsia="zh-CN"/>
        </w:rPr>
      </w:pPr>
      <w:r w:rsidRPr="00026D9B">
        <w:rPr>
          <w:rFonts w:ascii="Times New Roman" w:hAnsi="Times New Roman" w:cs="Times New Roman"/>
          <w:szCs w:val="22"/>
          <w:lang w:val="sq-AL"/>
        </w:rPr>
        <w:t xml:space="preserve">a. </w:t>
      </w:r>
      <w:r w:rsidRPr="00026D9B">
        <w:rPr>
          <w:rFonts w:ascii="Times New Roman" w:hAnsi="Times New Roman" w:cs="Times New Roman"/>
          <w:i/>
          <w:szCs w:val="22"/>
          <w:lang w:val="sq-AL" w:eastAsia="zh-CN"/>
        </w:rPr>
        <w:t xml:space="preserve">Formularin Përmbledhës të Vetëdeklarimit, </w:t>
      </w:r>
      <w:r w:rsidRPr="00454BF3">
        <w:rPr>
          <w:rFonts w:ascii="Times New Roman" w:hAnsi="Times New Roman" w:cs="Times New Roman"/>
          <w:i/>
          <w:szCs w:val="22"/>
          <w:lang w:val="sq-AL" w:eastAsia="zh-CN"/>
        </w:rPr>
        <w:t>sipas shtojcës</w:t>
      </w:r>
      <w:r>
        <w:rPr>
          <w:rFonts w:ascii="Times New Roman" w:hAnsi="Times New Roman" w:cs="Times New Roman"/>
          <w:i/>
          <w:szCs w:val="22"/>
          <w:lang w:val="sq-AL" w:eastAsia="zh-CN"/>
        </w:rPr>
        <w:t xml:space="preserve"> 8</w:t>
      </w:r>
    </w:p>
    <w:p w:rsidR="00BD3B12" w:rsidRDefault="00BD3B12" w:rsidP="00BD3B12">
      <w:pPr>
        <w:spacing w:after="80"/>
        <w:ind w:left="360" w:hanging="360"/>
        <w:rPr>
          <w:rFonts w:ascii="Times New Roman" w:hAnsi="Times New Roman"/>
        </w:rPr>
      </w:pPr>
      <w:r w:rsidRPr="00026D9B">
        <w:rPr>
          <w:rFonts w:ascii="Times New Roman" w:hAnsi="Times New Roman"/>
          <w:b/>
          <w:bCs/>
        </w:rPr>
        <w:t>2.2  Kapaciteti ekonomik dhe financiar:</w:t>
      </w:r>
      <w:r w:rsidRPr="00026D9B">
        <w:rPr>
          <w:rFonts w:ascii="Times New Roman" w:hAnsi="Times New Roman"/>
        </w:rPr>
        <w:t xml:space="preserve">   </w:t>
      </w:r>
    </w:p>
    <w:p w:rsidR="00BD3B12" w:rsidRPr="00945774" w:rsidRDefault="00BD3B12" w:rsidP="00BD3B12">
      <w:pPr>
        <w:spacing w:after="80"/>
        <w:ind w:left="360" w:hanging="360"/>
        <w:rPr>
          <w:rFonts w:ascii="Times New Roman" w:hAnsi="Times New Roman"/>
          <w:sz w:val="16"/>
          <w:szCs w:val="16"/>
        </w:rPr>
      </w:pPr>
    </w:p>
    <w:p w:rsidR="00BD3B12" w:rsidRPr="00945774" w:rsidRDefault="00BD3B12" w:rsidP="00BD3B12">
      <w:pPr>
        <w:spacing w:after="80"/>
        <w:contextualSpacing/>
        <w:jc w:val="both"/>
        <w:rPr>
          <w:rFonts w:ascii="Times New Roman" w:hAnsi="Times New Roman"/>
          <w:b/>
          <w:bCs/>
        </w:rPr>
      </w:pPr>
      <w:r w:rsidRPr="00945774">
        <w:rPr>
          <w:rFonts w:ascii="Times New Roman" w:hAnsi="Times New Roman"/>
          <w:b/>
          <w:sz w:val="24"/>
          <w:szCs w:val="24"/>
        </w:rPr>
        <w:t>2.2.1</w:t>
      </w:r>
      <w:r w:rsidRPr="00945774">
        <w:rPr>
          <w:rFonts w:ascii="Times New Roman" w:hAnsi="Times New Roman"/>
          <w:sz w:val="24"/>
          <w:szCs w:val="24"/>
        </w:rPr>
        <w:t xml:space="preserve">    Operatori ekonomik duhet të paraqesë vërtetim për xhiron vjetore për 3 vitet e fundit financiare (2020, 2021, 2022), ku vlera e xhiros për të paktën një nga vitet e periudhës së kërkuar </w:t>
      </w:r>
      <w:r>
        <w:rPr>
          <w:rFonts w:ascii="Times New Roman" w:hAnsi="Times New Roman"/>
          <w:sz w:val="24"/>
          <w:szCs w:val="24"/>
        </w:rPr>
        <w:t>duhet të jetë jo më e vogël se 2</w:t>
      </w:r>
      <w:r w:rsidRPr="00945774">
        <w:rPr>
          <w:rFonts w:ascii="Times New Roman" w:hAnsi="Times New Roman"/>
          <w:sz w:val="24"/>
          <w:szCs w:val="24"/>
        </w:rPr>
        <w:t>0% të vlerës së përllogaritur të kontratës.</w:t>
      </w:r>
    </w:p>
    <w:p w:rsidR="00BD3B12" w:rsidRPr="00945774" w:rsidRDefault="00BD3B12" w:rsidP="00BD3B12">
      <w:pPr>
        <w:spacing w:after="80"/>
        <w:contextualSpacing/>
        <w:jc w:val="both"/>
        <w:rPr>
          <w:rFonts w:ascii="Times New Roman" w:hAnsi="Times New Roman"/>
          <w:sz w:val="16"/>
          <w:szCs w:val="16"/>
        </w:rPr>
      </w:pPr>
    </w:p>
    <w:p w:rsidR="00BD3B12" w:rsidRPr="00BD3B12" w:rsidRDefault="00BD3B12" w:rsidP="00BD3B12">
      <w:pPr>
        <w:spacing w:after="80"/>
        <w:contextualSpacing/>
        <w:jc w:val="both"/>
        <w:rPr>
          <w:rFonts w:ascii="Times New Roman" w:hAnsi="Times New Roman"/>
          <w:sz w:val="24"/>
          <w:szCs w:val="24"/>
        </w:rPr>
      </w:pPr>
      <w:r w:rsidRPr="00945774">
        <w:rPr>
          <w:rFonts w:ascii="Times New Roman" w:hAnsi="Times New Roman"/>
          <w:sz w:val="24"/>
          <w:szCs w:val="24"/>
        </w:rPr>
        <w:t>Kërkesa për plotësimin e kapaciteteve financiare konsiderohet e përmbushur nëse operatorët ekonomikë arrijnë vlerën e xhiros minimale, në të paktën një vit të periudhës së kërkuar nga autoriteti/enti kontraktor</w:t>
      </w:r>
    </w:p>
    <w:p w:rsidR="00BD3B12" w:rsidRPr="00945774" w:rsidRDefault="00BD3B12" w:rsidP="00BD3B12">
      <w:pPr>
        <w:pStyle w:val="NormalWeb"/>
        <w:tabs>
          <w:tab w:val="left" w:pos="450"/>
        </w:tabs>
        <w:spacing w:after="0"/>
        <w:jc w:val="both"/>
        <w:rPr>
          <w:rFonts w:ascii="Times New Roman" w:hAnsi="Times New Roman" w:cs="Times New Roman"/>
          <w:b/>
          <w:sz w:val="24"/>
          <w:lang w:val="sq-AL"/>
        </w:rPr>
      </w:pPr>
      <w:r w:rsidRPr="00945774">
        <w:rPr>
          <w:rFonts w:ascii="Times New Roman" w:hAnsi="Times New Roman" w:cs="Times New Roman"/>
          <w:b/>
          <w:sz w:val="24"/>
          <w:lang w:val="sq-AL"/>
        </w:rPr>
        <w:t xml:space="preserve">2.3 </w:t>
      </w:r>
      <w:r w:rsidRPr="00945774">
        <w:rPr>
          <w:rFonts w:ascii="Times New Roman" w:hAnsi="Times New Roman" w:cs="Times New Roman"/>
          <w:b/>
          <w:bCs/>
          <w:sz w:val="24"/>
          <w:lang w:val="sq-AL" w:eastAsia="zh-CN"/>
        </w:rPr>
        <w:t>Kapaciteti teknik:</w:t>
      </w:r>
    </w:p>
    <w:p w:rsidR="00BD3B12" w:rsidRPr="00945774" w:rsidRDefault="00BD3B12" w:rsidP="00BD3B12">
      <w:pPr>
        <w:spacing w:after="80" w:line="240" w:lineRule="auto"/>
        <w:rPr>
          <w:rFonts w:ascii="Times New Roman" w:eastAsia="Times New Roman" w:hAnsi="Times New Roman"/>
          <w:sz w:val="24"/>
          <w:szCs w:val="24"/>
          <w:lang w:val="da-DK"/>
        </w:rPr>
      </w:pPr>
      <w:r w:rsidRPr="00945774">
        <w:rPr>
          <w:rFonts w:ascii="Times New Roman" w:eastAsia="Times New Roman" w:hAnsi="Times New Roman"/>
          <w:b/>
          <w:sz w:val="24"/>
          <w:szCs w:val="24"/>
          <w:lang w:val="da-DK" w:eastAsia="it-IT"/>
        </w:rPr>
        <w:t>2.3.1.</w:t>
      </w:r>
      <w:r w:rsidRPr="00945774">
        <w:rPr>
          <w:rFonts w:ascii="Times New Roman" w:eastAsia="Times New Roman" w:hAnsi="Times New Roman"/>
          <w:sz w:val="24"/>
          <w:szCs w:val="24"/>
          <w:lang w:val="da-DK" w:eastAsia="it-IT"/>
        </w:rPr>
        <w:t xml:space="preserve">Operatori ekonomik duhet të paraqesë dëshmi për </w:t>
      </w:r>
      <w:r w:rsidRPr="00945774">
        <w:rPr>
          <w:rFonts w:ascii="Times New Roman" w:eastAsia="Times New Roman" w:hAnsi="Times New Roman"/>
          <w:bCs/>
          <w:sz w:val="24"/>
          <w:szCs w:val="24"/>
          <w:lang w:val="da-DK" w:eastAsia="it-IT"/>
        </w:rPr>
        <w:t>furnizimet e mëparshme të ngjashme, të kryera gjatë tre viteve të fundit nga data e shpalljes së njoftimit të kontratës, në një vlerë jo më të vogël  se 20% të vlerës së fondit të limit të kësaj kontrate.</w:t>
      </w:r>
    </w:p>
    <w:p w:rsidR="00BD3B12" w:rsidRPr="00945774" w:rsidRDefault="00BD3B12" w:rsidP="00BD3B12">
      <w:pPr>
        <w:spacing w:after="80" w:line="240" w:lineRule="auto"/>
        <w:ind w:left="720"/>
        <w:contextualSpacing/>
        <w:rPr>
          <w:rFonts w:ascii="Times New Roman" w:eastAsia="Times New Roman" w:hAnsi="Times New Roman"/>
          <w:sz w:val="24"/>
          <w:szCs w:val="24"/>
          <w:lang w:val="da-DK"/>
        </w:rPr>
      </w:pPr>
    </w:p>
    <w:p w:rsidR="00BD3B12" w:rsidRPr="00945774" w:rsidRDefault="00BD3B12" w:rsidP="00BD3B12">
      <w:pPr>
        <w:spacing w:after="240" w:line="240" w:lineRule="auto"/>
        <w:jc w:val="both"/>
        <w:rPr>
          <w:rFonts w:ascii="Times New Roman" w:eastAsia="Times New Roman" w:hAnsi="Times New Roman"/>
          <w:b/>
          <w:sz w:val="24"/>
          <w:szCs w:val="24"/>
          <w:lang w:val="da-DK" w:eastAsia="it-IT"/>
        </w:rPr>
      </w:pPr>
      <w:r w:rsidRPr="00945774">
        <w:rPr>
          <w:rFonts w:ascii="Times New Roman" w:eastAsia="Times New Roman" w:hAnsi="Times New Roman"/>
          <w:sz w:val="24"/>
          <w:szCs w:val="24"/>
          <w:lang w:val="da-DK" w:eastAsia="it-IT"/>
        </w:rPr>
        <w:t xml:space="preserve">Për të vërtetuar përvojën e mëparshme të ngjashme, operatorët ekonomikë duhet të paraqesin dëshmitë e mëposhtme: </w:t>
      </w:r>
    </w:p>
    <w:p w:rsidR="00BD3B12" w:rsidRPr="00945774" w:rsidRDefault="00BD3B12" w:rsidP="00BD3B12">
      <w:pPr>
        <w:numPr>
          <w:ilvl w:val="0"/>
          <w:numId w:val="35"/>
        </w:numPr>
        <w:spacing w:after="0" w:line="240" w:lineRule="auto"/>
        <w:contextualSpacing/>
        <w:jc w:val="both"/>
        <w:rPr>
          <w:rFonts w:ascii="Times New Roman" w:eastAsia="Times New Roman" w:hAnsi="Times New Roman"/>
          <w:sz w:val="24"/>
          <w:szCs w:val="24"/>
          <w:lang w:val="da-DK" w:eastAsia="it-IT"/>
        </w:rPr>
      </w:pPr>
      <w:r w:rsidRPr="00945774">
        <w:rPr>
          <w:rFonts w:ascii="Times New Roman" w:eastAsia="Times New Roman" w:hAnsi="Times New Roman"/>
          <w:sz w:val="24"/>
          <w:szCs w:val="24"/>
          <w:lang w:val="da-DK" w:eastAsia="it-IT"/>
        </w:rPr>
        <w:t>për përvojën e mëparshme të realizuar me sektorin publik, operatori ekonomik duhet të paraqesë vërtetime të lëshuara nga një ent publik për përmbushjen me sukses të kontratës, ku të shënohen vlera, afati i përfundimit të kontratës ose/dhe fatura tatimore të shitjes, të plotësuara sipas kërkesave të legjislacionit në fuqi, ku shënohen datat, shumat dhe sasitë e mallrave të furnizuara,</w:t>
      </w:r>
    </w:p>
    <w:p w:rsidR="00BD3B12" w:rsidRPr="00945774" w:rsidRDefault="00BD3B12" w:rsidP="00BD3B12">
      <w:pPr>
        <w:numPr>
          <w:ilvl w:val="0"/>
          <w:numId w:val="35"/>
        </w:numPr>
        <w:spacing w:after="0" w:line="240" w:lineRule="auto"/>
        <w:contextualSpacing/>
        <w:jc w:val="both"/>
        <w:rPr>
          <w:rFonts w:ascii="Times New Roman" w:eastAsia="Times New Roman" w:hAnsi="Times New Roman"/>
          <w:sz w:val="24"/>
          <w:szCs w:val="24"/>
          <w:lang w:val="da-DK" w:eastAsia="it-IT"/>
        </w:rPr>
      </w:pPr>
      <w:r w:rsidRPr="00945774">
        <w:rPr>
          <w:rFonts w:ascii="Times New Roman" w:eastAsia="Times New Roman" w:hAnsi="Times New Roman"/>
          <w:sz w:val="24"/>
          <w:szCs w:val="24"/>
          <w:lang w:val="da-DK" w:eastAsia="it-IT"/>
        </w:rPr>
        <w:t>për përvojën e mëparshme të realizuar me sektorin privat, operatori ekonomik duhet të paraqesë fatura tatimore të shitjes, të plotësuara sipas kërkesave të legjislacionit në fuqi, dhe të deklaruara në organet tatimore, ku shënohen datat, shumat dhe sasitë e mallrave të furnizuara.</w:t>
      </w:r>
    </w:p>
    <w:p w:rsidR="00BD3B12" w:rsidRPr="00945774" w:rsidRDefault="00BD3B12" w:rsidP="00BD3B12">
      <w:pPr>
        <w:spacing w:after="0" w:line="240" w:lineRule="auto"/>
        <w:jc w:val="both"/>
        <w:rPr>
          <w:rFonts w:ascii="Times New Roman" w:eastAsia="Times New Roman" w:hAnsi="Times New Roman"/>
          <w:color w:val="000000"/>
          <w:sz w:val="24"/>
          <w:szCs w:val="24"/>
        </w:rPr>
      </w:pPr>
    </w:p>
    <w:p w:rsidR="00BD3B12" w:rsidRPr="00A24E47" w:rsidRDefault="00BD3B12" w:rsidP="00BD3B12">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2.3.2</w:t>
      </w:r>
      <w:r w:rsidRPr="00A24E47">
        <w:rPr>
          <w:rFonts w:ascii="Times New Roman" w:eastAsia="Times New Roman" w:hAnsi="Times New Roman"/>
          <w:sz w:val="24"/>
          <w:szCs w:val="24"/>
        </w:rPr>
        <w:t xml:space="preserve"> Operatori ekonomik duhet të paraqesë fotografi/katalogë/ broshurë ose fragmente(faqe) të katalogut/eve për </w:t>
      </w:r>
      <w:r>
        <w:rPr>
          <w:rFonts w:ascii="Times New Roman" w:eastAsia="Times New Roman" w:hAnsi="Times New Roman"/>
          <w:sz w:val="24"/>
          <w:szCs w:val="24"/>
        </w:rPr>
        <w:t>pajisjet</w:t>
      </w:r>
      <w:r>
        <w:rPr>
          <w:rFonts w:ascii="Times New Roman" w:eastAsia="Times New Roman" w:hAnsi="Times New Roman"/>
          <w:sz w:val="24"/>
          <w:szCs w:val="24"/>
        </w:rPr>
        <w:t xml:space="preserve"> e ofruar</w:t>
      </w:r>
      <w:r>
        <w:rPr>
          <w:rFonts w:ascii="Times New Roman" w:eastAsia="Times New Roman" w:hAnsi="Times New Roman"/>
          <w:sz w:val="24"/>
          <w:szCs w:val="24"/>
        </w:rPr>
        <w:t>a</w:t>
      </w:r>
      <w:r>
        <w:rPr>
          <w:rFonts w:ascii="Times New Roman" w:eastAsia="Times New Roman" w:hAnsi="Times New Roman"/>
          <w:sz w:val="24"/>
          <w:szCs w:val="24"/>
        </w:rPr>
        <w:t>,</w:t>
      </w:r>
      <w:r w:rsidRPr="00A24E47">
        <w:rPr>
          <w:rFonts w:ascii="Times New Roman" w:eastAsia="Times New Roman" w:hAnsi="Times New Roman"/>
          <w:sz w:val="24"/>
          <w:szCs w:val="24"/>
        </w:rPr>
        <w:t xml:space="preserve"> duke markuar në mënyrë të qartë dhe të dallueshme </w:t>
      </w:r>
      <w:r>
        <w:rPr>
          <w:rFonts w:ascii="Times New Roman" w:eastAsia="Times New Roman" w:hAnsi="Times New Roman"/>
          <w:sz w:val="24"/>
          <w:szCs w:val="24"/>
        </w:rPr>
        <w:t>pajisjen</w:t>
      </w:r>
      <w:r w:rsidRPr="00A24E47">
        <w:rPr>
          <w:rFonts w:ascii="Times New Roman" w:eastAsia="Times New Roman" w:hAnsi="Times New Roman"/>
          <w:sz w:val="24"/>
          <w:szCs w:val="24"/>
        </w:rPr>
        <w:t xml:space="preserve"> që oferton, me specifikimet përkatëse të markuara, në mënyrë që të verifikohet përputhshmëria me kërkesat në DT</w:t>
      </w:r>
      <w:r>
        <w:rPr>
          <w:rFonts w:ascii="Times New Roman" w:eastAsia="Times New Roman" w:hAnsi="Times New Roman"/>
          <w:sz w:val="24"/>
          <w:szCs w:val="24"/>
        </w:rPr>
        <w:t>.</w:t>
      </w:r>
    </w:p>
    <w:p w:rsidR="00BD3B12" w:rsidRPr="00A24E47" w:rsidRDefault="00BD3B12" w:rsidP="00BD3B12">
      <w:pPr>
        <w:spacing w:after="0" w:line="240" w:lineRule="auto"/>
        <w:ind w:left="720" w:hanging="720"/>
        <w:contextualSpacing/>
        <w:jc w:val="both"/>
        <w:rPr>
          <w:rFonts w:ascii="Times New Roman" w:eastAsia="Times New Roman" w:hAnsi="Times New Roman"/>
          <w:sz w:val="24"/>
          <w:szCs w:val="24"/>
        </w:rPr>
      </w:pPr>
    </w:p>
    <w:p w:rsidR="00BD3B12" w:rsidRPr="00BD3B12" w:rsidRDefault="00BD3B12" w:rsidP="00BD3B12">
      <w:pPr>
        <w:widowControl w:val="0"/>
        <w:tabs>
          <w:tab w:val="left" w:pos="720"/>
        </w:tabs>
        <w:autoSpaceDE w:val="0"/>
        <w:autoSpaceDN w:val="0"/>
        <w:spacing w:after="0" w:line="240" w:lineRule="auto"/>
        <w:jc w:val="both"/>
        <w:rPr>
          <w:rFonts w:ascii="Times New Roman" w:hAnsi="Times New Roman"/>
          <w:sz w:val="24"/>
        </w:rPr>
      </w:pPr>
      <w:r w:rsidRPr="00026D9B">
        <w:rPr>
          <w:rFonts w:ascii="Times New Roman" w:hAnsi="Times New Roman"/>
          <w:b/>
        </w:rPr>
        <w:t>Të gjitha dokumentet duhet të jenë origjinale ose kopje të noterizuara. Rastet e mosparaqitjes së një dokumenti, ose dokumente false dhe të pasakta, konsiderohen kushte për skualifikim.</w:t>
      </w:r>
    </w:p>
    <w:p w:rsidR="007A30AC" w:rsidRPr="009B21D4" w:rsidRDefault="00BD3B12" w:rsidP="009B21D4">
      <w:pPr>
        <w:rPr>
          <w:rFonts w:ascii="Times New Roman" w:hAnsi="Times New Roman"/>
          <w:b/>
          <w:bCs/>
          <w:i/>
        </w:rPr>
      </w:pPr>
      <w:r w:rsidRPr="00026D9B">
        <w:rPr>
          <w:rFonts w:ascii="Times New Roman" w:hAnsi="Times New Roman"/>
        </w:rPr>
        <w:br w:type="page"/>
      </w:r>
    </w:p>
    <w:p w:rsidR="009B21D4" w:rsidRPr="009B21D4" w:rsidRDefault="009B21D4" w:rsidP="009B21D4">
      <w:pPr>
        <w:rPr>
          <w:rFonts w:ascii="Times New Roman" w:hAnsi="Times New Roman"/>
          <w:b/>
          <w:sz w:val="24"/>
          <w:szCs w:val="24"/>
        </w:rPr>
      </w:pPr>
      <w:r w:rsidRPr="00440A88">
        <w:rPr>
          <w:rFonts w:ascii="Times New Roman" w:hAnsi="Times New Roman"/>
          <w:b/>
          <w:sz w:val="24"/>
          <w:szCs w:val="24"/>
        </w:rPr>
        <w:lastRenderedPageBreak/>
        <w:t>SPECIFIKIMET E PAJISJEVE TE PLANIFIKUARA PER BLERJE NE KUADER TE PROJEKTIT</w:t>
      </w:r>
    </w:p>
    <w:p w:rsidR="002257F7" w:rsidRPr="00EF574D" w:rsidRDefault="002257F7" w:rsidP="00EF574D">
      <w:pPr>
        <w:spacing w:after="200" w:line="276" w:lineRule="auto"/>
        <w:jc w:val="both"/>
        <w:rPr>
          <w:rFonts w:ascii="Times New Roman" w:hAnsi="Times New Roman"/>
          <w:b/>
          <w:bCs/>
          <w:sz w:val="24"/>
          <w:szCs w:val="24"/>
          <w:lang w:val="en-US"/>
        </w:rPr>
      </w:pPr>
      <w:proofErr w:type="spellStart"/>
      <w:r w:rsidRPr="00676657">
        <w:rPr>
          <w:rFonts w:ascii="Times New Roman" w:hAnsi="Times New Roman"/>
          <w:bCs/>
          <w:sz w:val="24"/>
          <w:szCs w:val="24"/>
          <w:lang w:val="en-US"/>
        </w:rPr>
        <w:t>Titulli</w:t>
      </w:r>
      <w:proofErr w:type="spellEnd"/>
      <w:r w:rsidRPr="00676657">
        <w:rPr>
          <w:rFonts w:ascii="Times New Roman" w:hAnsi="Times New Roman"/>
          <w:bCs/>
          <w:sz w:val="24"/>
          <w:szCs w:val="24"/>
          <w:lang w:val="en-US"/>
        </w:rPr>
        <w:t xml:space="preserve"> </w:t>
      </w:r>
      <w:proofErr w:type="spellStart"/>
      <w:r w:rsidRPr="00676657">
        <w:rPr>
          <w:rFonts w:ascii="Times New Roman" w:hAnsi="Times New Roman"/>
          <w:bCs/>
          <w:sz w:val="24"/>
          <w:szCs w:val="24"/>
          <w:lang w:val="en-US"/>
        </w:rPr>
        <w:t>i</w:t>
      </w:r>
      <w:proofErr w:type="spellEnd"/>
      <w:r w:rsidRPr="00676657">
        <w:rPr>
          <w:rFonts w:ascii="Times New Roman" w:hAnsi="Times New Roman"/>
          <w:bCs/>
          <w:sz w:val="24"/>
          <w:szCs w:val="24"/>
          <w:lang w:val="en-US"/>
        </w:rPr>
        <w:t xml:space="preserve"> </w:t>
      </w:r>
      <w:proofErr w:type="spellStart"/>
      <w:r w:rsidRPr="00676657">
        <w:rPr>
          <w:rFonts w:ascii="Times New Roman" w:hAnsi="Times New Roman"/>
          <w:bCs/>
          <w:sz w:val="24"/>
          <w:szCs w:val="24"/>
          <w:lang w:val="en-US"/>
        </w:rPr>
        <w:t>projektit</w:t>
      </w:r>
      <w:proofErr w:type="spellEnd"/>
      <w:r w:rsidRPr="00676657">
        <w:rPr>
          <w:rFonts w:ascii="Times New Roman" w:hAnsi="Times New Roman"/>
          <w:bCs/>
          <w:sz w:val="24"/>
          <w:szCs w:val="24"/>
          <w:lang w:val="en-US"/>
        </w:rPr>
        <w:t>:</w:t>
      </w:r>
      <w:r w:rsidRPr="00676657">
        <w:rPr>
          <w:rFonts w:ascii="Times New Roman" w:hAnsi="Times New Roman"/>
          <w:b/>
          <w:bCs/>
          <w:sz w:val="24"/>
          <w:szCs w:val="24"/>
          <w:lang w:val="en-US"/>
        </w:rPr>
        <w:t xml:space="preserve"> </w:t>
      </w:r>
      <w:r w:rsidR="00676657" w:rsidRPr="00676657">
        <w:rPr>
          <w:rFonts w:ascii="Times New Roman" w:hAnsi="Times New Roman"/>
          <w:b/>
          <w:sz w:val="24"/>
          <w:szCs w:val="24"/>
        </w:rPr>
        <w:t>Digi4Wearables - ERASMUS-EDU-2022 “Digital Tools for Wearable Products for the Shoe Industry</w:t>
      </w:r>
      <w:r w:rsidRPr="00676657">
        <w:rPr>
          <w:rFonts w:ascii="Times New Roman" w:hAnsi="Times New Roman"/>
          <w:b/>
          <w:bCs/>
          <w:sz w:val="24"/>
          <w:szCs w:val="24"/>
          <w:lang w:val="en-US"/>
        </w:rPr>
        <w:t>”.</w:t>
      </w:r>
    </w:p>
    <w:p w:rsidR="002257F7" w:rsidRPr="000120A7" w:rsidRDefault="002257F7" w:rsidP="00A34F34">
      <w:pPr>
        <w:numPr>
          <w:ilvl w:val="0"/>
          <w:numId w:val="10"/>
        </w:numPr>
        <w:tabs>
          <w:tab w:val="left" w:pos="360"/>
        </w:tabs>
        <w:spacing w:after="0" w:line="276" w:lineRule="auto"/>
        <w:ind w:left="360"/>
        <w:jc w:val="both"/>
        <w:rPr>
          <w:rFonts w:ascii="Times New Roman" w:hAnsi="Times New Roman"/>
          <w:sz w:val="24"/>
          <w:szCs w:val="24"/>
          <w:lang w:val="en-US"/>
        </w:rPr>
      </w:pPr>
      <w:proofErr w:type="spellStart"/>
      <w:r w:rsidRPr="000120A7">
        <w:rPr>
          <w:rFonts w:ascii="Times New Roman" w:hAnsi="Times New Roman"/>
          <w:sz w:val="24"/>
          <w:szCs w:val="24"/>
          <w:lang w:val="en-US"/>
        </w:rPr>
        <w:t>Kërkohet</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furnizimi</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dhe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vendosja</w:t>
      </w:r>
      <w:proofErr w:type="spellEnd"/>
      <w:r w:rsidRPr="000120A7">
        <w:rPr>
          <w:rFonts w:ascii="Times New Roman" w:hAnsi="Times New Roman"/>
          <w:sz w:val="24"/>
          <w:szCs w:val="24"/>
          <w:lang w:val="en-US"/>
        </w:rPr>
        <w:t xml:space="preserve"> e </w:t>
      </w:r>
      <w:proofErr w:type="spellStart"/>
      <w:r w:rsidRPr="000120A7">
        <w:rPr>
          <w:rFonts w:ascii="Times New Roman" w:hAnsi="Times New Roman"/>
          <w:sz w:val="24"/>
          <w:szCs w:val="24"/>
          <w:lang w:val="en-US"/>
        </w:rPr>
        <w:t>pajisjeve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laboratorike</w:t>
      </w:r>
      <w:proofErr w:type="spellEnd"/>
      <w:r w:rsidRPr="000120A7">
        <w:rPr>
          <w:rFonts w:ascii="Times New Roman" w:hAnsi="Times New Roman"/>
          <w:sz w:val="24"/>
          <w:szCs w:val="24"/>
          <w:lang w:val="en-US"/>
        </w:rPr>
        <w:t xml:space="preserve"> me </w:t>
      </w:r>
      <w:proofErr w:type="spellStart"/>
      <w:r w:rsidRPr="000120A7">
        <w:rPr>
          <w:rFonts w:ascii="Times New Roman" w:hAnsi="Times New Roman"/>
          <w:sz w:val="24"/>
          <w:szCs w:val="24"/>
          <w:lang w:val="en-US"/>
        </w:rPr>
        <w:t>specifikimet</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teknike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minimale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mëposhtme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nga</w:t>
      </w:r>
      <w:proofErr w:type="spellEnd"/>
      <w:r w:rsidRPr="000120A7">
        <w:rPr>
          <w:rFonts w:ascii="Times New Roman" w:hAnsi="Times New Roman"/>
          <w:sz w:val="24"/>
          <w:szCs w:val="24"/>
          <w:lang w:val="en-US"/>
        </w:rPr>
        <w:t xml:space="preserve"> OE, </w:t>
      </w:r>
      <w:proofErr w:type="spellStart"/>
      <w:r w:rsidRPr="000120A7">
        <w:rPr>
          <w:rFonts w:ascii="Times New Roman" w:hAnsi="Times New Roman"/>
          <w:sz w:val="24"/>
          <w:szCs w:val="24"/>
          <w:lang w:val="en-US"/>
        </w:rPr>
        <w:t>i</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cili</w:t>
      </w:r>
      <w:proofErr w:type="spellEnd"/>
      <w:r w:rsidRPr="000120A7">
        <w:rPr>
          <w:rFonts w:ascii="Times New Roman" w:hAnsi="Times New Roman"/>
          <w:sz w:val="24"/>
          <w:szCs w:val="24"/>
          <w:lang w:val="en-US"/>
        </w:rPr>
        <w:t xml:space="preserve"> do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marrë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përsipër</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instalimin</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konfigurimin</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vënien</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në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punë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nga</w:t>
      </w:r>
      <w:proofErr w:type="spellEnd"/>
      <w:r w:rsidRPr="000120A7">
        <w:rPr>
          <w:rFonts w:ascii="Times New Roman" w:hAnsi="Times New Roman"/>
          <w:sz w:val="24"/>
          <w:szCs w:val="24"/>
          <w:lang w:val="en-US"/>
        </w:rPr>
        <w:t xml:space="preserve"> persona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autorizuar</w:t>
      </w:r>
      <w:proofErr w:type="spellEnd"/>
      <w:r w:rsidRPr="000120A7">
        <w:rPr>
          <w:rFonts w:ascii="Times New Roman" w:hAnsi="Times New Roman"/>
          <w:sz w:val="24"/>
          <w:szCs w:val="24"/>
          <w:lang w:val="en-US"/>
        </w:rPr>
        <w:t xml:space="preserve"> </w:t>
      </w:r>
      <w:r w:rsidRPr="000120A7">
        <w:rPr>
          <w:rFonts w:ascii="Times New Roman" w:hAnsi="Times New Roman"/>
          <w:sz w:val="24"/>
          <w:szCs w:val="24"/>
          <w:lang w:val="da-DK"/>
        </w:rPr>
        <w:t xml:space="preserve">për </w:t>
      </w:r>
      <w:proofErr w:type="spellStart"/>
      <w:r w:rsidRPr="000120A7">
        <w:rPr>
          <w:rFonts w:ascii="Times New Roman" w:hAnsi="Times New Roman"/>
          <w:sz w:val="24"/>
          <w:szCs w:val="24"/>
          <w:lang w:val="en-US"/>
        </w:rPr>
        <w:t>pajisjet</w:t>
      </w:r>
      <w:proofErr w:type="spellEnd"/>
      <w:r w:rsidRPr="000120A7">
        <w:rPr>
          <w:rFonts w:ascii="Times New Roman" w:hAnsi="Times New Roman"/>
          <w:sz w:val="24"/>
          <w:szCs w:val="24"/>
          <w:lang w:val="en-US"/>
        </w:rPr>
        <w:t xml:space="preserve"> e </w:t>
      </w:r>
      <w:proofErr w:type="spellStart"/>
      <w:r w:rsidRPr="000120A7">
        <w:rPr>
          <w:rFonts w:ascii="Times New Roman" w:hAnsi="Times New Roman"/>
          <w:sz w:val="24"/>
          <w:szCs w:val="24"/>
          <w:lang w:val="en-US"/>
        </w:rPr>
        <w:t>kerkuara</w:t>
      </w:r>
      <w:proofErr w:type="spellEnd"/>
      <w:r w:rsidRPr="000120A7">
        <w:rPr>
          <w:rFonts w:ascii="Times New Roman" w:hAnsi="Times New Roman"/>
          <w:sz w:val="24"/>
          <w:szCs w:val="24"/>
          <w:lang w:val="en-US"/>
        </w:rPr>
        <w:t>.</w:t>
      </w:r>
    </w:p>
    <w:p w:rsidR="002257F7" w:rsidRPr="00767624" w:rsidRDefault="002257F7" w:rsidP="00A34F34">
      <w:pPr>
        <w:numPr>
          <w:ilvl w:val="0"/>
          <w:numId w:val="10"/>
        </w:numPr>
        <w:tabs>
          <w:tab w:val="left" w:pos="360"/>
        </w:tabs>
        <w:spacing w:after="0" w:line="276" w:lineRule="auto"/>
        <w:ind w:left="360"/>
        <w:jc w:val="both"/>
        <w:rPr>
          <w:rFonts w:ascii="Times New Roman" w:hAnsi="Times New Roman"/>
          <w:sz w:val="24"/>
          <w:szCs w:val="24"/>
          <w:lang w:val="en-US"/>
        </w:rPr>
      </w:pPr>
      <w:proofErr w:type="spellStart"/>
      <w:r w:rsidRPr="000120A7">
        <w:rPr>
          <w:rFonts w:ascii="Times New Roman" w:hAnsi="Times New Roman"/>
          <w:sz w:val="24"/>
          <w:szCs w:val="24"/>
          <w:lang w:val="en-US"/>
        </w:rPr>
        <w:t>Garancia</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skadenca</w:t>
      </w:r>
      <w:proofErr w:type="spellEnd"/>
      <w:r w:rsidRPr="000120A7">
        <w:rPr>
          <w:rFonts w:ascii="Times New Roman" w:hAnsi="Times New Roman"/>
          <w:sz w:val="24"/>
          <w:szCs w:val="24"/>
          <w:lang w:val="en-US"/>
        </w:rPr>
        <w:t xml:space="preserve">) e </w:t>
      </w:r>
      <w:proofErr w:type="spellStart"/>
      <w:r w:rsidRPr="000120A7">
        <w:rPr>
          <w:rFonts w:ascii="Times New Roman" w:hAnsi="Times New Roman"/>
          <w:sz w:val="24"/>
          <w:szCs w:val="24"/>
          <w:lang w:val="en-US"/>
        </w:rPr>
        <w:t>mallrave</w:t>
      </w:r>
      <w:proofErr w:type="spellEnd"/>
      <w:r w:rsidRPr="000120A7">
        <w:rPr>
          <w:rFonts w:ascii="Times New Roman" w:hAnsi="Times New Roman"/>
          <w:sz w:val="24"/>
          <w:szCs w:val="24"/>
          <w:lang w:val="en-US"/>
        </w:rPr>
        <w:t xml:space="preserve"> do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jetë</w:t>
      </w:r>
      <w:proofErr w:type="spellEnd"/>
      <w:r w:rsidRPr="000120A7">
        <w:rPr>
          <w:rFonts w:ascii="Times New Roman" w:hAnsi="Times New Roman"/>
          <w:sz w:val="24"/>
          <w:szCs w:val="24"/>
          <w:lang w:val="en-US"/>
        </w:rPr>
        <w:t xml:space="preserve"> jo </w:t>
      </w:r>
      <w:proofErr w:type="spellStart"/>
      <w:r w:rsidRPr="000120A7">
        <w:rPr>
          <w:rFonts w:ascii="Times New Roman" w:hAnsi="Times New Roman"/>
          <w:sz w:val="24"/>
          <w:szCs w:val="24"/>
          <w:lang w:val="en-US"/>
        </w:rPr>
        <w:t>më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pak</w:t>
      </w:r>
      <w:proofErr w:type="spellEnd"/>
      <w:r w:rsidRPr="000120A7">
        <w:rPr>
          <w:rFonts w:ascii="Times New Roman" w:hAnsi="Times New Roman"/>
          <w:sz w:val="24"/>
          <w:szCs w:val="24"/>
          <w:lang w:val="en-US"/>
        </w:rPr>
        <w:t xml:space="preserve"> se 1 vit</w:t>
      </w:r>
      <w:r w:rsidRPr="000120A7">
        <w:rPr>
          <w:rFonts w:ascii="Times New Roman" w:hAnsi="Times New Roman"/>
          <w:sz w:val="24"/>
          <w:szCs w:val="24"/>
          <w:lang w:val="it-IT"/>
        </w:rPr>
        <w:t xml:space="preserve">. </w:t>
      </w:r>
    </w:p>
    <w:p w:rsidR="002257F7" w:rsidRPr="000120A7" w:rsidRDefault="002257F7" w:rsidP="00A34F34">
      <w:pPr>
        <w:numPr>
          <w:ilvl w:val="0"/>
          <w:numId w:val="10"/>
        </w:numPr>
        <w:tabs>
          <w:tab w:val="left" w:pos="360"/>
        </w:tabs>
        <w:spacing w:after="0" w:line="276" w:lineRule="auto"/>
        <w:ind w:left="360"/>
        <w:jc w:val="both"/>
        <w:rPr>
          <w:rFonts w:ascii="Times New Roman" w:hAnsi="Times New Roman"/>
          <w:sz w:val="24"/>
          <w:szCs w:val="24"/>
          <w:lang w:val="en-US"/>
        </w:rPr>
      </w:pPr>
      <w:r w:rsidRPr="000120A7">
        <w:rPr>
          <w:rFonts w:ascii="Times New Roman" w:hAnsi="Times New Roman"/>
          <w:sz w:val="24"/>
          <w:szCs w:val="24"/>
          <w:lang w:val="da-DK"/>
        </w:rPr>
        <w:t>OE duhet të</w:t>
      </w:r>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marrë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përsipër</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kryejë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shërbimin</w:t>
      </w:r>
      <w:proofErr w:type="spellEnd"/>
      <w:r w:rsidRPr="000120A7">
        <w:rPr>
          <w:rFonts w:ascii="Times New Roman" w:hAnsi="Times New Roman"/>
          <w:sz w:val="24"/>
          <w:szCs w:val="24"/>
          <w:lang w:val="en-US"/>
        </w:rPr>
        <w:t xml:space="preserve"> e </w:t>
      </w:r>
      <w:proofErr w:type="spellStart"/>
      <w:r w:rsidRPr="000120A7">
        <w:rPr>
          <w:rFonts w:ascii="Times New Roman" w:hAnsi="Times New Roman"/>
          <w:sz w:val="24"/>
          <w:szCs w:val="24"/>
          <w:lang w:val="en-US"/>
        </w:rPr>
        <w:t>transportit</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mallrave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furnizuara</w:t>
      </w:r>
      <w:proofErr w:type="spellEnd"/>
      <w:r w:rsidRPr="000120A7">
        <w:rPr>
          <w:rFonts w:ascii="Times New Roman" w:hAnsi="Times New Roman"/>
          <w:sz w:val="24"/>
          <w:szCs w:val="24"/>
          <w:lang w:val="en-US"/>
        </w:rPr>
        <w:t xml:space="preserve"> </w:t>
      </w:r>
      <w:r w:rsidR="00EF574D">
        <w:rPr>
          <w:rFonts w:ascii="Times New Roman" w:hAnsi="Times New Roman"/>
          <w:sz w:val="24"/>
          <w:szCs w:val="24"/>
          <w:lang w:val="en-US"/>
        </w:rPr>
        <w:t xml:space="preserve">ne </w:t>
      </w:r>
      <w:proofErr w:type="spellStart"/>
      <w:r>
        <w:rPr>
          <w:rFonts w:ascii="Times New Roman" w:hAnsi="Times New Roman"/>
          <w:sz w:val="24"/>
          <w:szCs w:val="24"/>
          <w:lang w:val="en-US"/>
        </w:rPr>
        <w:t>adresën</w:t>
      </w:r>
      <w:proofErr w:type="spellEnd"/>
      <w:r>
        <w:rPr>
          <w:rFonts w:ascii="Times New Roman" w:hAnsi="Times New Roman"/>
          <w:sz w:val="24"/>
          <w:szCs w:val="24"/>
          <w:lang w:val="en-US"/>
        </w:rPr>
        <w:t xml:space="preserve"> e </w:t>
      </w:r>
      <w:proofErr w:type="spellStart"/>
      <w:r>
        <w:rPr>
          <w:rFonts w:ascii="Times New Roman" w:hAnsi="Times New Roman"/>
          <w:sz w:val="24"/>
          <w:szCs w:val="24"/>
          <w:lang w:val="en-US"/>
        </w:rPr>
        <w:t>njësisë</w:t>
      </w:r>
      <w:proofErr w:type="spellEnd"/>
      <w:r>
        <w:rPr>
          <w:rFonts w:ascii="Times New Roman" w:hAnsi="Times New Roman"/>
          <w:sz w:val="24"/>
          <w:szCs w:val="24"/>
          <w:lang w:val="en-US"/>
        </w:rPr>
        <w:t xml:space="preserve"> </w:t>
      </w:r>
      <w:proofErr w:type="spellStart"/>
      <w:r w:rsidRPr="00767624">
        <w:rPr>
          <w:rFonts w:ascii="Times New Roman" w:hAnsi="Times New Roman"/>
          <w:sz w:val="24"/>
          <w:szCs w:val="24"/>
          <w:lang w:val="en-US"/>
        </w:rPr>
        <w:t>së</w:t>
      </w:r>
      <w:proofErr w:type="spellEnd"/>
      <w:r w:rsidRPr="00767624">
        <w:rPr>
          <w:rFonts w:ascii="Times New Roman" w:hAnsi="Times New Roman"/>
          <w:sz w:val="24"/>
          <w:szCs w:val="24"/>
          <w:lang w:val="en-US"/>
        </w:rPr>
        <w:t xml:space="preserve"> </w:t>
      </w:r>
      <w:r w:rsidRPr="000120A7">
        <w:rPr>
          <w:rFonts w:ascii="Times New Roman" w:hAnsi="Times New Roman"/>
          <w:sz w:val="24"/>
          <w:szCs w:val="24"/>
          <w:lang w:val="en-US"/>
        </w:rPr>
        <w:t>A</w:t>
      </w:r>
      <w:r w:rsidRPr="000120A7">
        <w:rPr>
          <w:rFonts w:ascii="Times New Roman" w:hAnsi="Times New Roman"/>
          <w:sz w:val="24"/>
          <w:szCs w:val="24"/>
          <w:lang w:val="it-IT"/>
        </w:rPr>
        <w:t xml:space="preserve">K. </w:t>
      </w:r>
    </w:p>
    <w:p w:rsidR="002257F7" w:rsidRPr="000120A7" w:rsidRDefault="002257F7" w:rsidP="00A34F34">
      <w:pPr>
        <w:numPr>
          <w:ilvl w:val="0"/>
          <w:numId w:val="10"/>
        </w:numPr>
        <w:tabs>
          <w:tab w:val="left" w:pos="360"/>
        </w:tabs>
        <w:spacing w:after="0" w:line="276" w:lineRule="auto"/>
        <w:ind w:left="360"/>
        <w:jc w:val="both"/>
        <w:rPr>
          <w:rFonts w:ascii="Times New Roman" w:hAnsi="Times New Roman"/>
          <w:i/>
          <w:sz w:val="24"/>
          <w:szCs w:val="24"/>
          <w:lang w:val="en-US"/>
        </w:rPr>
      </w:pPr>
      <w:proofErr w:type="spellStart"/>
      <w:r w:rsidRPr="000120A7">
        <w:rPr>
          <w:rFonts w:ascii="Times New Roman" w:hAnsi="Times New Roman"/>
          <w:bCs/>
          <w:sz w:val="24"/>
          <w:szCs w:val="24"/>
          <w:lang w:val="en-US"/>
        </w:rPr>
        <w:t>Specifikimet</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teknike</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minimale</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të</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nevojshme</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për</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tu</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bCs/>
          <w:sz w:val="24"/>
          <w:szCs w:val="24"/>
          <w:lang w:val="en-US"/>
        </w:rPr>
        <w:t>plotësuar</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si</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poshtë</w:t>
      </w:r>
      <w:proofErr w:type="spellEnd"/>
      <w:r w:rsidRPr="000120A7">
        <w:rPr>
          <w:rFonts w:ascii="Times New Roman" w:hAnsi="Times New Roman"/>
          <w:bCs/>
          <w:sz w:val="24"/>
          <w:szCs w:val="24"/>
          <w:lang w:val="en-US"/>
        </w:rPr>
        <w:t xml:space="preserve">, </w:t>
      </w:r>
      <w:proofErr w:type="spellStart"/>
      <w:r w:rsidRPr="000120A7">
        <w:rPr>
          <w:rFonts w:ascii="Times New Roman" w:hAnsi="Times New Roman"/>
          <w:sz w:val="24"/>
          <w:szCs w:val="24"/>
          <w:lang w:val="en-US"/>
        </w:rPr>
        <w:t>janë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hartuar</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në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varësi</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nevojave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punës</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mësimore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dhe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shkencore</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të</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fushës</w:t>
      </w:r>
      <w:proofErr w:type="spellEnd"/>
      <w:r w:rsidRPr="000120A7">
        <w:rPr>
          <w:rFonts w:ascii="Times New Roman" w:hAnsi="Times New Roman"/>
          <w:sz w:val="24"/>
          <w:szCs w:val="24"/>
          <w:lang w:val="en-US"/>
        </w:rPr>
        <w:t xml:space="preserve"> </w:t>
      </w:r>
      <w:proofErr w:type="spellStart"/>
      <w:r w:rsidRPr="000120A7">
        <w:rPr>
          <w:rFonts w:ascii="Times New Roman" w:hAnsi="Times New Roman"/>
          <w:sz w:val="24"/>
          <w:szCs w:val="24"/>
          <w:lang w:val="en-US"/>
        </w:rPr>
        <w:t>përkatëse</w:t>
      </w:r>
      <w:proofErr w:type="spellEnd"/>
      <w:r w:rsidRPr="000120A7">
        <w:rPr>
          <w:rFonts w:ascii="Times New Roman" w:hAnsi="Times New Roman"/>
          <w:sz w:val="24"/>
          <w:szCs w:val="24"/>
          <w:lang w:val="en-US"/>
        </w:rPr>
        <w:t>:</w:t>
      </w:r>
    </w:p>
    <w:p w:rsidR="00AF0CDF" w:rsidRPr="000120A7" w:rsidRDefault="00AF0CDF" w:rsidP="002257F7">
      <w:pPr>
        <w:tabs>
          <w:tab w:val="left" w:pos="360"/>
        </w:tabs>
        <w:spacing w:after="0" w:line="240" w:lineRule="auto"/>
        <w:jc w:val="both"/>
        <w:rPr>
          <w:rFonts w:ascii="Times New Roman" w:hAnsi="Times New Roman"/>
          <w:sz w:val="24"/>
          <w:szCs w:val="24"/>
          <w:lang w:val="en-US"/>
        </w:rPr>
      </w:pPr>
    </w:p>
    <w:p w:rsidR="00FF14A7" w:rsidRPr="009B21D4" w:rsidRDefault="00FF14A7" w:rsidP="00FF14A7">
      <w:pPr>
        <w:rPr>
          <w:rFonts w:ascii="Times New Roman" w:hAnsi="Times New Roman"/>
          <w:b/>
          <w:sz w:val="24"/>
          <w:szCs w:val="24"/>
        </w:rPr>
      </w:pPr>
      <w:r w:rsidRPr="00440A88">
        <w:rPr>
          <w:rFonts w:ascii="Times New Roman" w:hAnsi="Times New Roman"/>
          <w:b/>
          <w:sz w:val="24"/>
          <w:szCs w:val="24"/>
        </w:rPr>
        <w:t>PROJEKTI DIGI4WEARABLES – EU PROJECT</w:t>
      </w:r>
    </w:p>
    <w:p w:rsidR="00FF14A7" w:rsidRPr="00440A88" w:rsidRDefault="00FF14A7" w:rsidP="00FF14A7">
      <w:pPr>
        <w:pStyle w:val="ListParagraph"/>
        <w:numPr>
          <w:ilvl w:val="0"/>
          <w:numId w:val="31"/>
        </w:numPr>
        <w:pBdr>
          <w:bottom w:val="single" w:sz="4" w:space="1" w:color="auto"/>
        </w:pBdr>
        <w:spacing w:after="200" w:line="276" w:lineRule="auto"/>
        <w:rPr>
          <w:rFonts w:ascii="Times New Roman" w:hAnsi="Times New Roman"/>
          <w:b/>
          <w:sz w:val="24"/>
          <w:szCs w:val="24"/>
        </w:rPr>
      </w:pPr>
      <w:r w:rsidRPr="00440A88">
        <w:rPr>
          <w:rFonts w:ascii="Times New Roman" w:hAnsi="Times New Roman"/>
          <w:b/>
          <w:sz w:val="24"/>
          <w:szCs w:val="24"/>
        </w:rPr>
        <w:t>INFOOT 2 – 3D SCANNER HARDWARE SET</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rPr>
          <w:rFonts w:ascii="Times New Roman" w:hAnsi="Times New Roman"/>
          <w:sz w:val="24"/>
          <w:szCs w:val="24"/>
        </w:rPr>
      </w:pPr>
      <w:r w:rsidRPr="00440A88">
        <w:rPr>
          <w:rFonts w:ascii="Times New Roman" w:hAnsi="Times New Roman"/>
          <w:sz w:val="24"/>
          <w:szCs w:val="24"/>
        </w:rPr>
        <w:t>Skaner per skanimin e kembes i nevojshem per dizenjimin dhe prodhimin e kepuces.</w:t>
      </w:r>
    </w:p>
    <w:p w:rsidR="00FF14A7" w:rsidRPr="00440A88" w:rsidRDefault="00FF14A7" w:rsidP="00FF14A7">
      <w:pPr>
        <w:pStyle w:val="ListParagraph"/>
        <w:rPr>
          <w:rFonts w:ascii="Times New Roman" w:hAnsi="Times New Roman"/>
          <w:sz w:val="24"/>
          <w:szCs w:val="24"/>
        </w:rPr>
      </w:pPr>
      <w:r w:rsidRPr="00440A88">
        <w:rPr>
          <w:rFonts w:ascii="Times New Roman" w:hAnsi="Times New Roman"/>
          <w:sz w:val="24"/>
          <w:szCs w:val="24"/>
        </w:rPr>
        <w:t>Ka ne perberje disa pjese.</w:t>
      </w:r>
    </w:p>
    <w:p w:rsidR="00FF14A7" w:rsidRPr="00440A88" w:rsidRDefault="00FF14A7" w:rsidP="00FF14A7">
      <w:pPr>
        <w:pStyle w:val="ListParagraph"/>
        <w:rPr>
          <w:rFonts w:ascii="Times New Roman" w:hAnsi="Times New Roman"/>
          <w:sz w:val="24"/>
          <w:szCs w:val="24"/>
        </w:rPr>
      </w:pPr>
    </w:p>
    <w:p w:rsidR="00FF14A7" w:rsidRPr="00EF574D" w:rsidRDefault="00FF14A7" w:rsidP="00EF574D">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Sistemi i nxehjes ne pjesen e poshtme prej xhami</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Kasa e transportit me zhvendosje</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Modeli i kembes per testimin e skanerit</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Kompleti i shenjimit/markimit</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x HASP – Key – perfshin licensen e programit softuerik te skanimit</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100 shirita shenjimi</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komplet mbeshtetje per kembet</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set kalibrimi</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pajisje elektrike per rryme te jashtme 24 V AC/DC</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kabell USB 3.0 perserites</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kabell USB 3.0</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kabell elektrik te rrymes kryesore</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Torx Bit T6H</w:t>
      </w:r>
    </w:p>
    <w:p w:rsidR="00FF14A7" w:rsidRPr="00440A88" w:rsidRDefault="00FF14A7" w:rsidP="00FF14A7">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1 cante transportuese</w:t>
      </w:r>
    </w:p>
    <w:p w:rsidR="00FF14A7" w:rsidRPr="00CC1603" w:rsidRDefault="00FF14A7" w:rsidP="00CC1603">
      <w:pPr>
        <w:pStyle w:val="ListParagraph"/>
        <w:numPr>
          <w:ilvl w:val="0"/>
          <w:numId w:val="32"/>
        </w:numPr>
        <w:spacing w:after="200" w:line="276" w:lineRule="auto"/>
        <w:rPr>
          <w:rFonts w:ascii="Times New Roman" w:hAnsi="Times New Roman"/>
          <w:sz w:val="24"/>
          <w:szCs w:val="24"/>
        </w:rPr>
      </w:pPr>
      <w:r w:rsidRPr="00440A88">
        <w:rPr>
          <w:rFonts w:ascii="Times New Roman" w:hAnsi="Times New Roman"/>
          <w:sz w:val="24"/>
          <w:szCs w:val="24"/>
        </w:rPr>
        <w:t>Nje kabell prize te tipit F</w:t>
      </w:r>
    </w:p>
    <w:p w:rsidR="00FF14A7" w:rsidRPr="007C4A4D" w:rsidRDefault="00676657" w:rsidP="00FF14A7">
      <w:pPr>
        <w:pStyle w:val="ListParagraph"/>
        <w:numPr>
          <w:ilvl w:val="0"/>
          <w:numId w:val="33"/>
        </w:numPr>
        <w:spacing w:after="200" w:line="276" w:lineRule="auto"/>
        <w:rPr>
          <w:rFonts w:ascii="Times New Roman" w:hAnsi="Times New Roman"/>
          <w:sz w:val="24"/>
          <w:szCs w:val="24"/>
        </w:rPr>
      </w:pPr>
      <w:r w:rsidRPr="007C4A4D">
        <w:rPr>
          <w:rFonts w:ascii="Times New Roman" w:hAnsi="Times New Roman"/>
          <w:sz w:val="24"/>
          <w:szCs w:val="24"/>
        </w:rPr>
        <w:t>Program softw</w:t>
      </w:r>
      <w:r w:rsidR="00FF14A7" w:rsidRPr="007C4A4D">
        <w:rPr>
          <w:rFonts w:ascii="Times New Roman" w:hAnsi="Times New Roman"/>
          <w:sz w:val="24"/>
          <w:szCs w:val="24"/>
        </w:rPr>
        <w:t>erik “File Converter” – konvertues skedaresh</w:t>
      </w:r>
    </w:p>
    <w:p w:rsidR="00FF14A7" w:rsidRPr="007C4A4D" w:rsidRDefault="00FF14A7" w:rsidP="00FF14A7">
      <w:pPr>
        <w:pStyle w:val="ListParagraph"/>
        <w:rPr>
          <w:rFonts w:ascii="Times New Roman" w:hAnsi="Times New Roman"/>
          <w:sz w:val="24"/>
          <w:szCs w:val="24"/>
        </w:rPr>
      </w:pPr>
    </w:p>
    <w:p w:rsidR="00EF574D" w:rsidRPr="009B21D4" w:rsidRDefault="009B21D4" w:rsidP="009B21D4">
      <w:pPr>
        <w:pStyle w:val="ListParagraph"/>
        <w:rPr>
          <w:rFonts w:ascii="Times New Roman" w:hAnsi="Times New Roman"/>
          <w:b/>
          <w:sz w:val="24"/>
          <w:szCs w:val="24"/>
        </w:rPr>
      </w:pPr>
      <w:r>
        <w:rPr>
          <w:rFonts w:ascii="Times New Roman" w:hAnsi="Times New Roman"/>
          <w:b/>
          <w:sz w:val="24"/>
          <w:szCs w:val="24"/>
        </w:rPr>
        <w:t>Ne oferte duhet te perfshihet</w:t>
      </w:r>
      <w:r w:rsidR="00FF14A7" w:rsidRPr="009B21D4">
        <w:rPr>
          <w:rFonts w:ascii="Times New Roman" w:hAnsi="Times New Roman"/>
          <w:b/>
          <w:sz w:val="24"/>
          <w:szCs w:val="24"/>
        </w:rPr>
        <w:t xml:space="preserve"> e</w:t>
      </w:r>
      <w:r>
        <w:rPr>
          <w:rFonts w:ascii="Times New Roman" w:hAnsi="Times New Roman"/>
          <w:b/>
          <w:sz w:val="24"/>
          <w:szCs w:val="24"/>
        </w:rPr>
        <w:t>dhe</w:t>
      </w:r>
      <w:bookmarkStart w:id="4" w:name="_GoBack"/>
      <w:bookmarkEnd w:id="4"/>
      <w:r w:rsidR="00FF14A7" w:rsidRPr="009B21D4">
        <w:rPr>
          <w:rFonts w:ascii="Times New Roman" w:hAnsi="Times New Roman"/>
          <w:b/>
          <w:sz w:val="24"/>
          <w:szCs w:val="24"/>
        </w:rPr>
        <w:t xml:space="preserve"> trajnimi 2 ditor i stafit per pajisjen.</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1"/>
        </w:numPr>
        <w:pBdr>
          <w:bottom w:val="single" w:sz="4" w:space="1" w:color="auto"/>
        </w:pBdr>
        <w:spacing w:after="200" w:line="276" w:lineRule="auto"/>
        <w:rPr>
          <w:rFonts w:ascii="Times New Roman" w:hAnsi="Times New Roman"/>
          <w:b/>
          <w:sz w:val="24"/>
          <w:szCs w:val="24"/>
        </w:rPr>
      </w:pPr>
      <w:r w:rsidRPr="00440A88">
        <w:rPr>
          <w:rFonts w:ascii="Times New Roman" w:hAnsi="Times New Roman"/>
          <w:b/>
          <w:sz w:val="24"/>
          <w:szCs w:val="24"/>
        </w:rPr>
        <w:t>T-PLATE RANGE</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Platforma T 30 th per vendosjen e kembes/kembeve</w:t>
      </w: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Permasat totale</w:t>
      </w:r>
      <w:r>
        <w:rPr>
          <w:rFonts w:ascii="Times New Roman" w:hAnsi="Times New Roman"/>
          <w:sz w:val="24"/>
          <w:szCs w:val="24"/>
        </w:rPr>
        <w:t xml:space="preserve"> - </w:t>
      </w:r>
      <w:r w:rsidRPr="00440A88">
        <w:rPr>
          <w:rFonts w:ascii="Times New Roman" w:hAnsi="Times New Roman"/>
          <w:sz w:val="24"/>
          <w:szCs w:val="24"/>
        </w:rPr>
        <w:t>50 x 50 cm permasat e jashtme</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eastAsia="Times New Roman" w:hAnsi="Times New Roman"/>
          <w:color w:val="555555"/>
          <w:sz w:val="24"/>
          <w:szCs w:val="24"/>
          <w:lang w:val="en-US"/>
        </w:rPr>
      </w:pPr>
      <w:r w:rsidRPr="00440A88">
        <w:rPr>
          <w:rFonts w:ascii="Times New Roman" w:hAnsi="Times New Roman"/>
          <w:sz w:val="24"/>
          <w:szCs w:val="24"/>
        </w:rPr>
        <w:lastRenderedPageBreak/>
        <w:t>Hartezim statik me qenderzim presioni, llogaritje e shtypjes mesatare dhe modeli i shperndarjes se peshes se njeriut ne kembe</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Lidhje me Wifi ose USB</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2 programe softuerike miqesor me perdoruesin, te vlefshem per perdorim edhe nga celulari me sistemet IOS dhe Android</w:t>
      </w:r>
    </w:p>
    <w:p w:rsidR="00FF14A7" w:rsidRPr="00440A88" w:rsidRDefault="00FF14A7" w:rsidP="00FF14A7">
      <w:pPr>
        <w:pStyle w:val="ListParagraph"/>
        <w:rPr>
          <w:rFonts w:ascii="Times New Roman" w:hAnsi="Times New Roman"/>
          <w:sz w:val="24"/>
          <w:szCs w:val="24"/>
        </w:rPr>
      </w:pPr>
    </w:p>
    <w:p w:rsidR="00FF14A7"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Ekrani i kompjuterit (PC Screen)</w:t>
      </w:r>
    </w:p>
    <w:p w:rsidR="00FF14A7" w:rsidRPr="00440A88" w:rsidRDefault="00FF14A7" w:rsidP="00FF14A7">
      <w:pPr>
        <w:pStyle w:val="ListParagraph"/>
        <w:ind w:left="1440"/>
        <w:rPr>
          <w:rFonts w:ascii="Times New Roman" w:hAnsi="Times New Roman"/>
          <w:sz w:val="24"/>
          <w:szCs w:val="24"/>
        </w:rPr>
      </w:pPr>
    </w:p>
    <w:p w:rsidR="00FF14A7"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Aplikacioni “Podocapture” per tablet dhe telefona smart</w:t>
      </w:r>
    </w:p>
    <w:p w:rsidR="00FF14A7" w:rsidRPr="00440A88" w:rsidRDefault="00FF14A7" w:rsidP="00FF14A7">
      <w:pPr>
        <w:pStyle w:val="ListParagraph"/>
        <w:ind w:left="1440"/>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Sinkronizimi automatik i videove</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Zone e madhe e shfaqjes se presionit termik, izopresioni, 3D etj.</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Mundesi te medha matjesh (gjatesi, kend, presion, siperfaqe)</w:t>
      </w:r>
    </w:p>
    <w:p w:rsidR="00FF14A7" w:rsidRPr="00440A88" w:rsidRDefault="00FF14A7" w:rsidP="00FF14A7">
      <w:pPr>
        <w:pStyle w:val="ListParagraph"/>
        <w:rPr>
          <w:rFonts w:ascii="Times New Roman" w:hAnsi="Times New Roman"/>
          <w:sz w:val="24"/>
          <w:szCs w:val="24"/>
        </w:rPr>
      </w:pPr>
    </w:p>
    <w:p w:rsidR="00FF14A7" w:rsidRPr="00440A88" w:rsidRDefault="00FF14A7" w:rsidP="00FF14A7">
      <w:pPr>
        <w:pStyle w:val="ListParagraph"/>
        <w:numPr>
          <w:ilvl w:val="0"/>
          <w:numId w:val="33"/>
        </w:numPr>
        <w:spacing w:after="200" w:line="276" w:lineRule="auto"/>
        <w:rPr>
          <w:rFonts w:ascii="Times New Roman" w:hAnsi="Times New Roman"/>
          <w:sz w:val="24"/>
          <w:szCs w:val="24"/>
        </w:rPr>
      </w:pPr>
      <w:r w:rsidRPr="00440A88">
        <w:rPr>
          <w:rFonts w:ascii="Times New Roman" w:hAnsi="Times New Roman"/>
          <w:sz w:val="24"/>
          <w:szCs w:val="24"/>
        </w:rPr>
        <w:t>Raport printimi 1:1</w:t>
      </w:r>
    </w:p>
    <w:p w:rsidR="00FF14A7" w:rsidRPr="00440A88" w:rsidRDefault="00FF14A7" w:rsidP="00FF14A7">
      <w:pPr>
        <w:pStyle w:val="ListParagraph"/>
        <w:rPr>
          <w:rFonts w:ascii="Times New Roman" w:hAnsi="Times New Roman"/>
          <w:sz w:val="24"/>
          <w:szCs w:val="24"/>
        </w:rPr>
      </w:pPr>
    </w:p>
    <w:tbl>
      <w:tblPr>
        <w:tblW w:w="9652" w:type="dxa"/>
        <w:shd w:val="clear" w:color="auto" w:fill="FFFFFF"/>
        <w:tblCellMar>
          <w:top w:w="15" w:type="dxa"/>
          <w:left w:w="15" w:type="dxa"/>
          <w:bottom w:w="15" w:type="dxa"/>
          <w:right w:w="15" w:type="dxa"/>
        </w:tblCellMar>
        <w:tblLook w:val="04A0" w:firstRow="1" w:lastRow="0" w:firstColumn="1" w:lastColumn="0" w:noHBand="0" w:noVBand="1"/>
      </w:tblPr>
      <w:tblGrid>
        <w:gridCol w:w="6047"/>
        <w:gridCol w:w="3605"/>
      </w:tblGrid>
      <w:tr w:rsidR="00FF14A7" w:rsidRPr="00CF123C" w:rsidTr="00FF14A7">
        <w:trPr>
          <w:trHeight w:val="574"/>
        </w:trPr>
        <w:tc>
          <w:tcPr>
            <w:tcW w:w="0" w:type="auto"/>
            <w:tcBorders>
              <w:top w:val="nil"/>
              <w:bottom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Permasat</w:t>
            </w:r>
            <w:proofErr w:type="spellEnd"/>
            <w:r w:rsidRPr="00440A88">
              <w:rPr>
                <w:rFonts w:ascii="Times New Roman" w:eastAsia="Times New Roman" w:hAnsi="Times New Roman"/>
                <w:sz w:val="24"/>
                <w:szCs w:val="24"/>
                <w:lang w:val="en-US"/>
              </w:rPr>
              <w:t> (</w:t>
            </w:r>
            <w:proofErr w:type="spellStart"/>
            <w:r w:rsidRPr="00CF123C">
              <w:rPr>
                <w:rFonts w:ascii="Times New Roman" w:eastAsia="Times New Roman" w:hAnsi="Times New Roman"/>
                <w:sz w:val="24"/>
                <w:szCs w:val="24"/>
                <w:lang w:val="en-US"/>
              </w:rPr>
              <w:t>gjatesi</w:t>
            </w:r>
            <w:proofErr w:type="spellEnd"/>
            <w:r w:rsidRPr="00440A88">
              <w:rPr>
                <w:rFonts w:ascii="Times New Roman" w:eastAsia="Times New Roman" w:hAnsi="Times New Roman"/>
                <w:sz w:val="24"/>
                <w:szCs w:val="24"/>
                <w:lang w:val="en-US"/>
              </w:rPr>
              <w:t xml:space="preserve"> / </w:t>
            </w:r>
            <w:proofErr w:type="spellStart"/>
            <w:r w:rsidRPr="00CF123C">
              <w:rPr>
                <w:rFonts w:ascii="Times New Roman" w:eastAsia="Times New Roman" w:hAnsi="Times New Roman"/>
                <w:sz w:val="24"/>
                <w:szCs w:val="24"/>
                <w:lang w:val="en-US"/>
              </w:rPr>
              <w:t>gjeresi</w:t>
            </w:r>
            <w:proofErr w:type="spellEnd"/>
            <w:r w:rsidRPr="00440A88">
              <w:rPr>
                <w:rFonts w:ascii="Times New Roman" w:eastAsia="Times New Roman" w:hAnsi="Times New Roman"/>
                <w:sz w:val="24"/>
                <w:szCs w:val="24"/>
                <w:lang w:val="en-US"/>
              </w:rPr>
              <w:t xml:space="preserve"> / </w:t>
            </w:r>
            <w:proofErr w:type="spellStart"/>
            <w:r w:rsidRPr="00CF123C">
              <w:rPr>
                <w:rFonts w:ascii="Times New Roman" w:eastAsia="Times New Roman" w:hAnsi="Times New Roman"/>
                <w:sz w:val="24"/>
                <w:szCs w:val="24"/>
                <w:lang w:val="en-US"/>
              </w:rPr>
              <w:t>lartesi</w:t>
            </w:r>
            <w:proofErr w:type="spellEnd"/>
            <w:r w:rsidRPr="00440A88">
              <w:rPr>
                <w:rFonts w:ascii="Times New Roman" w:eastAsia="Times New Roman" w:hAnsi="Times New Roman"/>
                <w:sz w:val="24"/>
                <w:szCs w:val="24"/>
                <w:lang w:val="en-US"/>
              </w:rPr>
              <w:t>)</w:t>
            </w:r>
          </w:p>
        </w:tc>
        <w:tc>
          <w:tcPr>
            <w:tcW w:w="0" w:type="auto"/>
            <w:tcBorders>
              <w:top w:val="nil"/>
              <w:bottom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710x610x22 mm</w:t>
            </w:r>
          </w:p>
        </w:tc>
      </w:tr>
      <w:tr w:rsidR="00FF14A7" w:rsidRPr="00CF123C" w:rsidTr="00FF14A7">
        <w:trPr>
          <w:trHeight w:val="604"/>
        </w:trPr>
        <w:tc>
          <w:tcPr>
            <w:tcW w:w="0" w:type="auto"/>
            <w:tcBorders>
              <w:top w:val="nil"/>
            </w:tcBorders>
            <w:shd w:val="clear" w:color="auto" w:fill="E6E6E6"/>
            <w:tcMar>
              <w:top w:w="120" w:type="dxa"/>
              <w:left w:w="120" w:type="dxa"/>
              <w:bottom w:w="120" w:type="dxa"/>
              <w:right w:w="120" w:type="dxa"/>
            </w:tcMar>
            <w:hideMark/>
          </w:tcPr>
          <w:p w:rsidR="00FF14A7" w:rsidRPr="00CF123C" w:rsidRDefault="00FF14A7" w:rsidP="006D296B">
            <w:pPr>
              <w:spacing w:after="300"/>
              <w:rPr>
                <w:rFonts w:ascii="Times New Roman" w:hAnsi="Times New Roman"/>
                <w:sz w:val="24"/>
                <w:szCs w:val="24"/>
              </w:rPr>
            </w:pPr>
            <w:r w:rsidRPr="00CF123C">
              <w:rPr>
                <w:rFonts w:ascii="Times New Roman" w:hAnsi="Times New Roman"/>
                <w:sz w:val="24"/>
                <w:szCs w:val="24"/>
              </w:rPr>
              <w:t>Trashesi</w:t>
            </w:r>
          </w:p>
        </w:tc>
        <w:tc>
          <w:tcPr>
            <w:tcW w:w="0" w:type="auto"/>
            <w:tcBorders>
              <w:top w:val="nil"/>
            </w:tcBorders>
            <w:shd w:val="clear" w:color="auto" w:fill="E6E6E6"/>
            <w:tcMar>
              <w:top w:w="120" w:type="dxa"/>
              <w:left w:w="120" w:type="dxa"/>
              <w:bottom w:w="120" w:type="dxa"/>
              <w:right w:w="120" w:type="dxa"/>
            </w:tcMar>
            <w:hideMark/>
          </w:tcPr>
          <w:p w:rsidR="00FF14A7" w:rsidRPr="00CF123C" w:rsidRDefault="00FF14A7" w:rsidP="006D296B">
            <w:pPr>
              <w:spacing w:after="300"/>
              <w:rPr>
                <w:rFonts w:ascii="Times New Roman" w:hAnsi="Times New Roman"/>
                <w:sz w:val="24"/>
                <w:szCs w:val="24"/>
              </w:rPr>
            </w:pPr>
            <w:r w:rsidRPr="00CF123C">
              <w:rPr>
                <w:rFonts w:ascii="Times New Roman" w:hAnsi="Times New Roman"/>
                <w:sz w:val="24"/>
                <w:szCs w:val="24"/>
              </w:rPr>
              <w:t>8 mm</w:t>
            </w:r>
          </w:p>
        </w:tc>
      </w:tr>
      <w:tr w:rsidR="00FF14A7" w:rsidRPr="00CF123C" w:rsidTr="00FF14A7">
        <w:trPr>
          <w:trHeight w:val="604"/>
        </w:trPr>
        <w:tc>
          <w:tcPr>
            <w:tcW w:w="0" w:type="auto"/>
            <w:tcBorders>
              <w:top w:val="nil"/>
            </w:tcBorders>
            <w:shd w:val="clear" w:color="auto" w:fill="FFFFFF"/>
            <w:tcMar>
              <w:top w:w="120" w:type="dxa"/>
              <w:left w:w="120" w:type="dxa"/>
              <w:bottom w:w="120" w:type="dxa"/>
              <w:right w:w="120" w:type="dxa"/>
            </w:tcMar>
            <w:hideMark/>
          </w:tcPr>
          <w:p w:rsidR="00FF14A7" w:rsidRPr="00CF123C" w:rsidRDefault="00FF14A7" w:rsidP="006D296B">
            <w:pPr>
              <w:spacing w:after="300"/>
              <w:rPr>
                <w:rFonts w:ascii="Times New Roman" w:hAnsi="Times New Roman"/>
                <w:sz w:val="24"/>
                <w:szCs w:val="24"/>
              </w:rPr>
            </w:pPr>
            <w:r w:rsidRPr="00CF123C">
              <w:rPr>
                <w:rFonts w:ascii="Times New Roman" w:hAnsi="Times New Roman"/>
                <w:sz w:val="24"/>
                <w:szCs w:val="24"/>
              </w:rPr>
              <w:t>Pesha</w:t>
            </w:r>
          </w:p>
        </w:tc>
        <w:tc>
          <w:tcPr>
            <w:tcW w:w="0" w:type="auto"/>
            <w:tcBorders>
              <w:top w:val="nil"/>
            </w:tcBorders>
            <w:shd w:val="clear" w:color="auto" w:fill="FFFFFF"/>
            <w:tcMar>
              <w:top w:w="120" w:type="dxa"/>
              <w:left w:w="120" w:type="dxa"/>
              <w:bottom w:w="120" w:type="dxa"/>
              <w:right w:w="120" w:type="dxa"/>
            </w:tcMar>
            <w:hideMark/>
          </w:tcPr>
          <w:p w:rsidR="00FF14A7" w:rsidRPr="00CF123C" w:rsidRDefault="00FF14A7" w:rsidP="006D296B">
            <w:pPr>
              <w:spacing w:after="300"/>
              <w:rPr>
                <w:rFonts w:ascii="Times New Roman" w:hAnsi="Times New Roman"/>
                <w:sz w:val="24"/>
                <w:szCs w:val="24"/>
              </w:rPr>
            </w:pPr>
            <w:r w:rsidRPr="00CF123C">
              <w:rPr>
                <w:rFonts w:ascii="Times New Roman" w:hAnsi="Times New Roman"/>
                <w:sz w:val="24"/>
                <w:szCs w:val="24"/>
              </w:rPr>
              <w:t>3,6 kg</w:t>
            </w:r>
          </w:p>
        </w:tc>
      </w:tr>
      <w:tr w:rsidR="00FF14A7" w:rsidRPr="00CF123C" w:rsidTr="00FF14A7">
        <w:trPr>
          <w:trHeight w:val="604"/>
        </w:trPr>
        <w:tc>
          <w:tcPr>
            <w:tcW w:w="0" w:type="auto"/>
            <w:tcBorders>
              <w:top w:val="nil"/>
            </w:tcBorders>
            <w:shd w:val="clear" w:color="auto" w:fill="E6E6E6"/>
            <w:tcMar>
              <w:top w:w="120" w:type="dxa"/>
              <w:left w:w="120" w:type="dxa"/>
              <w:bottom w:w="120" w:type="dxa"/>
              <w:right w:w="120" w:type="dxa"/>
            </w:tcMar>
            <w:hideMark/>
          </w:tcPr>
          <w:p w:rsidR="00FF14A7" w:rsidRPr="00CF123C" w:rsidRDefault="00FF14A7" w:rsidP="006D296B">
            <w:pPr>
              <w:spacing w:after="300"/>
              <w:rPr>
                <w:rFonts w:ascii="Times New Roman" w:hAnsi="Times New Roman"/>
                <w:sz w:val="24"/>
                <w:szCs w:val="24"/>
              </w:rPr>
            </w:pPr>
            <w:r w:rsidRPr="00CF123C">
              <w:rPr>
                <w:rFonts w:ascii="Times New Roman" w:hAnsi="Times New Roman"/>
                <w:sz w:val="24"/>
                <w:szCs w:val="24"/>
              </w:rPr>
              <w:t>Materiali</w:t>
            </w:r>
          </w:p>
        </w:tc>
        <w:tc>
          <w:tcPr>
            <w:tcW w:w="0" w:type="auto"/>
            <w:tcBorders>
              <w:top w:val="nil"/>
            </w:tcBorders>
            <w:shd w:val="clear" w:color="auto" w:fill="E6E6E6"/>
            <w:tcMar>
              <w:top w:w="120" w:type="dxa"/>
              <w:left w:w="120" w:type="dxa"/>
              <w:bottom w:w="120" w:type="dxa"/>
              <w:right w:w="120" w:type="dxa"/>
            </w:tcMar>
            <w:hideMark/>
          </w:tcPr>
          <w:p w:rsidR="00FF14A7" w:rsidRPr="00CF123C" w:rsidRDefault="00FF14A7" w:rsidP="006D296B">
            <w:pPr>
              <w:spacing w:after="300"/>
              <w:rPr>
                <w:rFonts w:ascii="Times New Roman" w:hAnsi="Times New Roman"/>
                <w:sz w:val="24"/>
                <w:szCs w:val="24"/>
              </w:rPr>
            </w:pPr>
            <w:r w:rsidRPr="00CF123C">
              <w:rPr>
                <w:rFonts w:ascii="Times New Roman" w:hAnsi="Times New Roman"/>
                <w:sz w:val="24"/>
                <w:szCs w:val="24"/>
              </w:rPr>
              <w:t>Plexyglas</w:t>
            </w:r>
          </w:p>
        </w:tc>
      </w:tr>
      <w:tr w:rsidR="00FF14A7" w:rsidRPr="00CF123C" w:rsidTr="00FF14A7">
        <w:trPr>
          <w:trHeight w:val="574"/>
        </w:trPr>
        <w:tc>
          <w:tcPr>
            <w:tcW w:w="0" w:type="auto"/>
            <w:tcBorders>
              <w:top w:val="nil"/>
            </w:tcBorders>
            <w:shd w:val="clear" w:color="auto" w:fill="FFFFFF"/>
            <w:tcMar>
              <w:top w:w="120" w:type="dxa"/>
              <w:left w:w="120" w:type="dxa"/>
              <w:bottom w:w="120" w:type="dxa"/>
              <w:right w:w="120" w:type="dxa"/>
            </w:tcMar>
            <w:hideMark/>
          </w:tcPr>
          <w:p w:rsidR="00FF14A7" w:rsidRPr="00CF123C" w:rsidRDefault="00FF14A7" w:rsidP="006D296B">
            <w:pPr>
              <w:spacing w:after="300" w:line="240" w:lineRule="auto"/>
              <w:rPr>
                <w:rFonts w:ascii="Times New Roman" w:eastAsia="Times New Roman" w:hAnsi="Times New Roman"/>
                <w:sz w:val="24"/>
                <w:szCs w:val="24"/>
                <w:lang w:val="en-US"/>
              </w:rPr>
            </w:pPr>
          </w:p>
        </w:tc>
        <w:tc>
          <w:tcPr>
            <w:tcW w:w="0" w:type="auto"/>
            <w:tcBorders>
              <w:top w:val="nil"/>
            </w:tcBorders>
            <w:shd w:val="clear" w:color="auto" w:fill="FFFFFF"/>
            <w:tcMar>
              <w:top w:w="120" w:type="dxa"/>
              <w:left w:w="120" w:type="dxa"/>
              <w:bottom w:w="120" w:type="dxa"/>
              <w:right w:w="120" w:type="dxa"/>
            </w:tcMar>
            <w:hideMark/>
          </w:tcPr>
          <w:p w:rsidR="00FF14A7" w:rsidRPr="00CF123C" w:rsidRDefault="00FF14A7" w:rsidP="006D296B">
            <w:pPr>
              <w:spacing w:after="300" w:line="240" w:lineRule="auto"/>
              <w:rPr>
                <w:rFonts w:ascii="Times New Roman" w:eastAsia="Times New Roman" w:hAnsi="Times New Roman"/>
                <w:sz w:val="24"/>
                <w:szCs w:val="24"/>
                <w:lang w:val="en-US"/>
              </w:rPr>
            </w:pPr>
          </w:p>
        </w:tc>
      </w:tr>
      <w:tr w:rsidR="00FF14A7" w:rsidRPr="00440A88" w:rsidTr="00FF14A7">
        <w:trPr>
          <w:trHeight w:val="589"/>
        </w:trPr>
        <w:tc>
          <w:tcPr>
            <w:tcW w:w="0" w:type="auto"/>
            <w:gridSpan w:val="2"/>
            <w:tcBorders>
              <w:top w:val="nil"/>
            </w:tcBorders>
            <w:shd w:val="clear" w:color="auto" w:fill="2E2C2C"/>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Vecorite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mekanike</w:t>
            </w:r>
            <w:proofErr w:type="spellEnd"/>
          </w:p>
        </w:tc>
      </w:tr>
      <w:tr w:rsidR="00FF14A7" w:rsidRPr="00440A88" w:rsidTr="00FF14A7">
        <w:trPr>
          <w:trHeight w:val="574"/>
        </w:trPr>
        <w:tc>
          <w:tcPr>
            <w:tcW w:w="0" w:type="auto"/>
            <w:gridSpan w:val="2"/>
            <w:tcBorders>
              <w:top w:val="nil"/>
            </w:tcBorders>
            <w:shd w:val="clear" w:color="auto" w:fill="2E2C2C"/>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Vecorite</w:t>
            </w:r>
            <w:proofErr w:type="spellEnd"/>
            <w:r w:rsidRPr="00CF123C">
              <w:rPr>
                <w:rFonts w:ascii="Times New Roman" w:eastAsia="Times New Roman" w:hAnsi="Times New Roman"/>
                <w:sz w:val="24"/>
                <w:szCs w:val="24"/>
                <w:lang w:val="en-US"/>
              </w:rPr>
              <w:t xml:space="preserve"> </w:t>
            </w:r>
            <w:proofErr w:type="spellStart"/>
            <w:r w:rsidRPr="00CF123C">
              <w:rPr>
                <w:rFonts w:ascii="Times New Roman" w:eastAsia="Times New Roman" w:hAnsi="Times New Roman"/>
                <w:sz w:val="24"/>
                <w:szCs w:val="24"/>
                <w:lang w:val="en-US"/>
              </w:rPr>
              <w:t>elektronike</w:t>
            </w:r>
            <w:proofErr w:type="spellEnd"/>
          </w:p>
        </w:tc>
      </w:tr>
      <w:tr w:rsidR="00FF14A7" w:rsidRPr="00CF123C" w:rsidTr="00FF14A7">
        <w:trPr>
          <w:trHeight w:val="589"/>
        </w:trPr>
        <w:tc>
          <w:tcPr>
            <w:tcW w:w="0" w:type="auto"/>
            <w:tcBorders>
              <w:top w:val="nil"/>
            </w:tcBorders>
            <w:shd w:val="clear" w:color="auto" w:fill="FAFAFA"/>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Siperfaqja</w:t>
            </w:r>
            <w:proofErr w:type="spellEnd"/>
            <w:r w:rsidRPr="00CF123C">
              <w:rPr>
                <w:rFonts w:ascii="Times New Roman" w:eastAsia="Times New Roman" w:hAnsi="Times New Roman"/>
                <w:sz w:val="24"/>
                <w:szCs w:val="24"/>
                <w:lang w:val="en-US"/>
              </w:rPr>
              <w:t xml:space="preserve"> e </w:t>
            </w:r>
            <w:proofErr w:type="spellStart"/>
            <w:r w:rsidRPr="00CF123C">
              <w:rPr>
                <w:rFonts w:ascii="Times New Roman" w:eastAsia="Times New Roman" w:hAnsi="Times New Roman"/>
                <w:sz w:val="24"/>
                <w:szCs w:val="24"/>
                <w:lang w:val="en-US"/>
              </w:rPr>
              <w:t>ndjeshmerise</w:t>
            </w:r>
            <w:proofErr w:type="spellEnd"/>
          </w:p>
        </w:tc>
        <w:tc>
          <w:tcPr>
            <w:tcW w:w="0" w:type="auto"/>
            <w:tcBorders>
              <w:top w:val="nil"/>
            </w:tcBorders>
            <w:shd w:val="clear" w:color="auto" w:fill="FAFAFA"/>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500 mm * 500 mm</w:t>
            </w:r>
          </w:p>
        </w:tc>
      </w:tr>
      <w:tr w:rsidR="00FF14A7" w:rsidRPr="00CF123C" w:rsidTr="00FF14A7">
        <w:trPr>
          <w:trHeight w:val="574"/>
        </w:trPr>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440A88">
              <w:rPr>
                <w:rFonts w:ascii="Times New Roman" w:eastAsia="Times New Roman" w:hAnsi="Times New Roman"/>
                <w:sz w:val="24"/>
                <w:szCs w:val="24"/>
                <w:lang w:val="en-US"/>
              </w:rPr>
              <w:t>Sensor</w:t>
            </w:r>
            <w:r w:rsidRPr="00CF123C">
              <w:rPr>
                <w:rFonts w:ascii="Times New Roman" w:eastAsia="Times New Roman" w:hAnsi="Times New Roman"/>
                <w:sz w:val="24"/>
                <w:szCs w:val="24"/>
                <w:lang w:val="en-US"/>
              </w:rPr>
              <w:t>et</w:t>
            </w:r>
            <w:proofErr w:type="spellEnd"/>
          </w:p>
        </w:tc>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rezistente</w:t>
            </w:r>
            <w:proofErr w:type="spellEnd"/>
          </w:p>
        </w:tc>
      </w:tr>
      <w:tr w:rsidR="00FF14A7" w:rsidRPr="00CF123C" w:rsidTr="00FF14A7">
        <w:trPr>
          <w:trHeight w:val="574"/>
        </w:trPr>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lastRenderedPageBreak/>
              <w:t>Madhesia</w:t>
            </w:r>
            <w:proofErr w:type="spellEnd"/>
            <w:r w:rsidRPr="00CF123C">
              <w:rPr>
                <w:rFonts w:ascii="Times New Roman" w:eastAsia="Times New Roman" w:hAnsi="Times New Roman"/>
                <w:sz w:val="24"/>
                <w:szCs w:val="24"/>
                <w:lang w:val="en-US"/>
              </w:rPr>
              <w:t xml:space="preserve"> e </w:t>
            </w:r>
            <w:proofErr w:type="spellStart"/>
            <w:r w:rsidRPr="00CF123C">
              <w:rPr>
                <w:rFonts w:ascii="Times New Roman" w:eastAsia="Times New Roman" w:hAnsi="Times New Roman"/>
                <w:sz w:val="24"/>
                <w:szCs w:val="24"/>
                <w:lang w:val="en-US"/>
              </w:rPr>
              <w:t>sensoreve</w:t>
            </w:r>
            <w:proofErr w:type="spellEnd"/>
          </w:p>
        </w:tc>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0.78 mm * 0.78 mm</w:t>
            </w:r>
          </w:p>
        </w:tc>
      </w:tr>
      <w:tr w:rsidR="00FF14A7" w:rsidRPr="00CF123C" w:rsidTr="00FF14A7">
        <w:trPr>
          <w:trHeight w:val="589"/>
        </w:trPr>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Numri</w:t>
            </w:r>
            <w:proofErr w:type="spellEnd"/>
            <w:r w:rsidRPr="00CF123C">
              <w:rPr>
                <w:rFonts w:ascii="Times New Roman" w:eastAsia="Times New Roman" w:hAnsi="Times New Roman"/>
                <w:sz w:val="24"/>
                <w:szCs w:val="24"/>
                <w:lang w:val="en-US"/>
              </w:rPr>
              <w:t xml:space="preserve"> I </w:t>
            </w:r>
            <w:proofErr w:type="spellStart"/>
            <w:r w:rsidRPr="00CF123C">
              <w:rPr>
                <w:rFonts w:ascii="Times New Roman" w:eastAsia="Times New Roman" w:hAnsi="Times New Roman"/>
                <w:sz w:val="24"/>
                <w:szCs w:val="24"/>
                <w:lang w:val="en-US"/>
              </w:rPr>
              <w:t>sensoreve</w:t>
            </w:r>
            <w:proofErr w:type="spellEnd"/>
          </w:p>
        </w:tc>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4096</w:t>
            </w:r>
          </w:p>
        </w:tc>
      </w:tr>
      <w:tr w:rsidR="00FF14A7" w:rsidRPr="00CF123C" w:rsidTr="00FF14A7">
        <w:trPr>
          <w:trHeight w:val="574"/>
        </w:trPr>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Temperatura</w:t>
            </w:r>
            <w:proofErr w:type="spellEnd"/>
            <w:r w:rsidRPr="00CF123C">
              <w:rPr>
                <w:rFonts w:ascii="Times New Roman" w:eastAsia="Times New Roman" w:hAnsi="Times New Roman"/>
                <w:sz w:val="24"/>
                <w:szCs w:val="24"/>
                <w:lang w:val="en-US"/>
              </w:rPr>
              <w:t xml:space="preserve"> e </w:t>
            </w:r>
            <w:proofErr w:type="spellStart"/>
            <w:r w:rsidRPr="00CF123C">
              <w:rPr>
                <w:rFonts w:ascii="Times New Roman" w:eastAsia="Times New Roman" w:hAnsi="Times New Roman"/>
                <w:sz w:val="24"/>
                <w:szCs w:val="24"/>
                <w:lang w:val="en-US"/>
              </w:rPr>
              <w:t>pranueshme</w:t>
            </w:r>
            <w:proofErr w:type="spellEnd"/>
          </w:p>
        </w:tc>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nga</w:t>
            </w:r>
            <w:proofErr w:type="spellEnd"/>
            <w:r w:rsidRPr="00440A88">
              <w:rPr>
                <w:rFonts w:ascii="Times New Roman" w:eastAsia="Times New Roman" w:hAnsi="Times New Roman"/>
                <w:sz w:val="24"/>
                <w:szCs w:val="24"/>
                <w:lang w:val="en-US"/>
              </w:rPr>
              <w:t xml:space="preserve"> 0 °C </w:t>
            </w:r>
            <w:proofErr w:type="spellStart"/>
            <w:r w:rsidRPr="00CF123C">
              <w:rPr>
                <w:rFonts w:ascii="Times New Roman" w:eastAsia="Times New Roman" w:hAnsi="Times New Roman"/>
                <w:sz w:val="24"/>
                <w:szCs w:val="24"/>
                <w:lang w:val="en-US"/>
              </w:rPr>
              <w:t>deri</w:t>
            </w:r>
            <w:proofErr w:type="spellEnd"/>
            <w:r w:rsidRPr="00CF123C">
              <w:rPr>
                <w:rFonts w:ascii="Times New Roman" w:eastAsia="Times New Roman" w:hAnsi="Times New Roman"/>
                <w:sz w:val="24"/>
                <w:szCs w:val="24"/>
                <w:lang w:val="en-US"/>
              </w:rPr>
              <w:t xml:space="preserve"> ne</w:t>
            </w:r>
            <w:r w:rsidRPr="00440A88">
              <w:rPr>
                <w:rFonts w:ascii="Times New Roman" w:eastAsia="Times New Roman" w:hAnsi="Times New Roman"/>
                <w:sz w:val="24"/>
                <w:szCs w:val="24"/>
                <w:lang w:val="en-US"/>
              </w:rPr>
              <w:t xml:space="preserve"> + 60 ° C</w:t>
            </w:r>
          </w:p>
        </w:tc>
      </w:tr>
      <w:tr w:rsidR="00FF14A7" w:rsidRPr="00CF123C" w:rsidTr="00FF14A7">
        <w:trPr>
          <w:trHeight w:val="589"/>
        </w:trPr>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Shtypja</w:t>
            </w:r>
            <w:proofErr w:type="spellEnd"/>
            <w:r w:rsidRPr="00CF123C">
              <w:rPr>
                <w:rFonts w:ascii="Times New Roman" w:eastAsia="Times New Roman" w:hAnsi="Times New Roman"/>
                <w:sz w:val="24"/>
                <w:szCs w:val="24"/>
                <w:lang w:val="en-US"/>
              </w:rPr>
              <w:t xml:space="preserve"> </w:t>
            </w:r>
            <w:proofErr w:type="spellStart"/>
            <w:r w:rsidRPr="00CF123C">
              <w:rPr>
                <w:rFonts w:ascii="Times New Roman" w:eastAsia="Times New Roman" w:hAnsi="Times New Roman"/>
                <w:sz w:val="24"/>
                <w:szCs w:val="24"/>
                <w:lang w:val="en-US"/>
              </w:rPr>
              <w:t>minimale</w:t>
            </w:r>
            <w:proofErr w:type="spellEnd"/>
            <w:r w:rsidRPr="00CF123C">
              <w:rPr>
                <w:rFonts w:ascii="Times New Roman" w:eastAsia="Times New Roman" w:hAnsi="Times New Roman"/>
                <w:sz w:val="24"/>
                <w:szCs w:val="24"/>
                <w:lang w:val="en-US"/>
              </w:rPr>
              <w:t xml:space="preserve"> </w:t>
            </w:r>
            <w:proofErr w:type="spellStart"/>
            <w:r w:rsidRPr="00CF123C">
              <w:rPr>
                <w:rFonts w:ascii="Times New Roman" w:eastAsia="Times New Roman" w:hAnsi="Times New Roman"/>
                <w:sz w:val="24"/>
                <w:szCs w:val="24"/>
                <w:lang w:val="en-US"/>
              </w:rPr>
              <w:t>dhe</w:t>
            </w:r>
            <w:proofErr w:type="spellEnd"/>
            <w:r w:rsidRPr="00CF123C">
              <w:rPr>
                <w:rFonts w:ascii="Times New Roman" w:eastAsia="Times New Roman" w:hAnsi="Times New Roman"/>
                <w:sz w:val="24"/>
                <w:szCs w:val="24"/>
                <w:lang w:val="en-US"/>
              </w:rPr>
              <w:t xml:space="preserve"> </w:t>
            </w:r>
            <w:proofErr w:type="spellStart"/>
            <w:r w:rsidRPr="00CF123C">
              <w:rPr>
                <w:rFonts w:ascii="Times New Roman" w:eastAsia="Times New Roman" w:hAnsi="Times New Roman"/>
                <w:sz w:val="24"/>
                <w:szCs w:val="24"/>
                <w:lang w:val="en-US"/>
              </w:rPr>
              <w:t>maksimale</w:t>
            </w:r>
            <w:proofErr w:type="spellEnd"/>
            <w:r w:rsidRPr="00CF123C">
              <w:rPr>
                <w:rFonts w:ascii="Times New Roman" w:eastAsia="Times New Roman" w:hAnsi="Times New Roman"/>
                <w:sz w:val="24"/>
                <w:szCs w:val="24"/>
                <w:lang w:val="en-US"/>
              </w:rPr>
              <w:t xml:space="preserve"> per sensor</w:t>
            </w:r>
          </w:p>
        </w:tc>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nga</w:t>
            </w:r>
            <w:proofErr w:type="spellEnd"/>
            <w:r w:rsidRPr="00440A88">
              <w:rPr>
                <w:rFonts w:ascii="Times New Roman" w:eastAsia="Times New Roman" w:hAnsi="Times New Roman"/>
                <w:sz w:val="24"/>
                <w:szCs w:val="24"/>
                <w:lang w:val="en-US"/>
              </w:rPr>
              <w:t xml:space="preserve"> 0,4 N </w:t>
            </w:r>
            <w:proofErr w:type="spellStart"/>
            <w:r w:rsidRPr="00CF123C">
              <w:rPr>
                <w:rFonts w:ascii="Times New Roman" w:eastAsia="Times New Roman" w:hAnsi="Times New Roman"/>
                <w:sz w:val="24"/>
                <w:szCs w:val="24"/>
                <w:lang w:val="en-US"/>
              </w:rPr>
              <w:t>deri</w:t>
            </w:r>
            <w:proofErr w:type="spellEnd"/>
            <w:r w:rsidRPr="00CF123C">
              <w:rPr>
                <w:rFonts w:ascii="Times New Roman" w:eastAsia="Times New Roman" w:hAnsi="Times New Roman"/>
                <w:sz w:val="24"/>
                <w:szCs w:val="24"/>
                <w:lang w:val="en-US"/>
              </w:rPr>
              <w:t xml:space="preserve"> ne</w:t>
            </w:r>
            <w:r w:rsidRPr="00440A88">
              <w:rPr>
                <w:rFonts w:ascii="Times New Roman" w:eastAsia="Times New Roman" w:hAnsi="Times New Roman"/>
                <w:sz w:val="24"/>
                <w:szCs w:val="24"/>
                <w:lang w:val="en-US"/>
              </w:rPr>
              <w:t xml:space="preserve"> 100 N</w:t>
            </w:r>
          </w:p>
        </w:tc>
      </w:tr>
      <w:tr w:rsidR="00FF14A7" w:rsidRPr="00CF123C" w:rsidTr="00FF14A7">
        <w:trPr>
          <w:trHeight w:val="574"/>
        </w:trPr>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Shpejtesia</w:t>
            </w:r>
            <w:proofErr w:type="spellEnd"/>
            <w:r w:rsidRPr="00CF123C">
              <w:rPr>
                <w:rFonts w:ascii="Times New Roman" w:eastAsia="Times New Roman" w:hAnsi="Times New Roman"/>
                <w:sz w:val="24"/>
                <w:szCs w:val="24"/>
                <w:lang w:val="en-US"/>
              </w:rPr>
              <w:t xml:space="preserve"> </w:t>
            </w:r>
          </w:p>
        </w:tc>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 xml:space="preserve">100 Hz / 150Hz </w:t>
            </w:r>
            <w:proofErr w:type="spellStart"/>
            <w:r w:rsidRPr="00440A88">
              <w:rPr>
                <w:rFonts w:ascii="Times New Roman" w:eastAsia="Times New Roman" w:hAnsi="Times New Roman"/>
                <w:sz w:val="24"/>
                <w:szCs w:val="24"/>
                <w:lang w:val="en-US"/>
              </w:rPr>
              <w:t>Wifi</w:t>
            </w:r>
            <w:proofErr w:type="spellEnd"/>
          </w:p>
        </w:tc>
      </w:tr>
      <w:tr w:rsidR="00FF14A7" w:rsidRPr="00CF123C" w:rsidTr="00FF14A7">
        <w:trPr>
          <w:trHeight w:val="574"/>
        </w:trPr>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Nderveprimi</w:t>
            </w:r>
            <w:proofErr w:type="spellEnd"/>
            <w:r w:rsidRPr="00CF123C">
              <w:rPr>
                <w:rFonts w:ascii="Times New Roman" w:eastAsia="Times New Roman" w:hAnsi="Times New Roman"/>
                <w:sz w:val="24"/>
                <w:szCs w:val="24"/>
                <w:lang w:val="en-US"/>
              </w:rPr>
              <w:t xml:space="preserve"> I platforms me </w:t>
            </w:r>
            <w:proofErr w:type="spellStart"/>
            <w:r w:rsidRPr="00CF123C">
              <w:rPr>
                <w:rFonts w:ascii="Times New Roman" w:eastAsia="Times New Roman" w:hAnsi="Times New Roman"/>
                <w:sz w:val="24"/>
                <w:szCs w:val="24"/>
                <w:lang w:val="en-US"/>
              </w:rPr>
              <w:t>kompjuterin</w:t>
            </w:r>
            <w:proofErr w:type="spellEnd"/>
            <w:r w:rsidRPr="00CF123C">
              <w:rPr>
                <w:rFonts w:ascii="Times New Roman" w:eastAsia="Times New Roman" w:hAnsi="Times New Roman"/>
                <w:sz w:val="24"/>
                <w:szCs w:val="24"/>
                <w:lang w:val="en-US"/>
              </w:rPr>
              <w:t xml:space="preserve"> </w:t>
            </w:r>
          </w:p>
        </w:tc>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 xml:space="preserve">USB </w:t>
            </w:r>
            <w:proofErr w:type="spellStart"/>
            <w:r w:rsidRPr="00CF123C">
              <w:rPr>
                <w:rFonts w:ascii="Times New Roman" w:eastAsia="Times New Roman" w:hAnsi="Times New Roman"/>
                <w:sz w:val="24"/>
                <w:szCs w:val="24"/>
                <w:lang w:val="en-US"/>
              </w:rPr>
              <w:t>ose</w:t>
            </w:r>
            <w:proofErr w:type="spellEnd"/>
            <w:r w:rsidRPr="00440A88">
              <w:rPr>
                <w:rFonts w:ascii="Times New Roman" w:eastAsia="Times New Roman" w:hAnsi="Times New Roman"/>
                <w:sz w:val="24"/>
                <w:szCs w:val="24"/>
                <w:lang w:val="en-US"/>
              </w:rPr>
              <w:t xml:space="preserve"> </w:t>
            </w:r>
            <w:proofErr w:type="spellStart"/>
            <w:r w:rsidRPr="00440A88">
              <w:rPr>
                <w:rFonts w:ascii="Times New Roman" w:eastAsia="Times New Roman" w:hAnsi="Times New Roman"/>
                <w:sz w:val="24"/>
                <w:szCs w:val="24"/>
                <w:lang w:val="en-US"/>
              </w:rPr>
              <w:t>Wifi</w:t>
            </w:r>
            <w:proofErr w:type="spellEnd"/>
          </w:p>
        </w:tc>
      </w:tr>
      <w:tr w:rsidR="00FF14A7" w:rsidRPr="00CF123C" w:rsidTr="00FF14A7">
        <w:trPr>
          <w:trHeight w:val="589"/>
        </w:trPr>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Furnizimi</w:t>
            </w:r>
            <w:proofErr w:type="spellEnd"/>
            <w:r w:rsidRPr="00CF123C">
              <w:rPr>
                <w:rFonts w:ascii="Times New Roman" w:eastAsia="Times New Roman" w:hAnsi="Times New Roman"/>
                <w:sz w:val="24"/>
                <w:szCs w:val="24"/>
                <w:lang w:val="en-US"/>
              </w:rPr>
              <w:t xml:space="preserve"> me </w:t>
            </w:r>
            <w:proofErr w:type="spellStart"/>
            <w:r w:rsidRPr="00CF123C">
              <w:rPr>
                <w:rFonts w:ascii="Times New Roman" w:eastAsia="Times New Roman" w:hAnsi="Times New Roman"/>
                <w:sz w:val="24"/>
                <w:szCs w:val="24"/>
                <w:lang w:val="en-US"/>
              </w:rPr>
              <w:t>energji</w:t>
            </w:r>
            <w:proofErr w:type="spellEnd"/>
            <w:r w:rsidRPr="00CF123C">
              <w:rPr>
                <w:rFonts w:ascii="Times New Roman" w:eastAsia="Times New Roman" w:hAnsi="Times New Roman"/>
                <w:sz w:val="24"/>
                <w:szCs w:val="24"/>
                <w:lang w:val="en-US"/>
              </w:rPr>
              <w:t xml:space="preserve"> </w:t>
            </w:r>
            <w:proofErr w:type="spellStart"/>
            <w:r w:rsidRPr="00CF123C">
              <w:rPr>
                <w:rFonts w:ascii="Times New Roman" w:eastAsia="Times New Roman" w:hAnsi="Times New Roman"/>
                <w:sz w:val="24"/>
                <w:szCs w:val="24"/>
                <w:lang w:val="en-US"/>
              </w:rPr>
              <w:t>rrjeti</w:t>
            </w:r>
            <w:proofErr w:type="spellEnd"/>
          </w:p>
        </w:tc>
        <w:tc>
          <w:tcPr>
            <w:tcW w:w="0" w:type="auto"/>
            <w:tcBorders>
              <w:top w:val="nil"/>
            </w:tcBorders>
            <w:shd w:val="clear" w:color="auto" w:fill="FFFFFF"/>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Kabell</w:t>
            </w:r>
            <w:proofErr w:type="spellEnd"/>
            <w:r w:rsidRPr="00CF123C">
              <w:rPr>
                <w:rFonts w:ascii="Times New Roman" w:eastAsia="Times New Roman" w:hAnsi="Times New Roman"/>
                <w:sz w:val="24"/>
                <w:szCs w:val="24"/>
                <w:lang w:val="en-US"/>
              </w:rPr>
              <w:t xml:space="preserve"> </w:t>
            </w:r>
            <w:r w:rsidRPr="00440A88">
              <w:rPr>
                <w:rFonts w:ascii="Times New Roman" w:eastAsia="Times New Roman" w:hAnsi="Times New Roman"/>
                <w:sz w:val="24"/>
                <w:szCs w:val="24"/>
                <w:lang w:val="en-US"/>
              </w:rPr>
              <w:t xml:space="preserve">USB / </w:t>
            </w:r>
            <w:proofErr w:type="spellStart"/>
            <w:r w:rsidRPr="00CF123C">
              <w:rPr>
                <w:rFonts w:ascii="Times New Roman" w:eastAsia="Times New Roman" w:hAnsi="Times New Roman"/>
                <w:sz w:val="24"/>
                <w:szCs w:val="24"/>
                <w:lang w:val="en-US"/>
              </w:rPr>
              <w:t>bateri</w:t>
            </w:r>
            <w:proofErr w:type="spellEnd"/>
            <w:r w:rsidRPr="00CF123C">
              <w:rPr>
                <w:rFonts w:ascii="Times New Roman" w:eastAsia="Times New Roman" w:hAnsi="Times New Roman"/>
                <w:sz w:val="24"/>
                <w:szCs w:val="24"/>
                <w:lang w:val="en-US"/>
              </w:rPr>
              <w:t xml:space="preserve"> </w:t>
            </w:r>
            <w:proofErr w:type="spellStart"/>
            <w:r w:rsidRPr="00440A88">
              <w:rPr>
                <w:rFonts w:ascii="Times New Roman" w:eastAsia="Times New Roman" w:hAnsi="Times New Roman"/>
                <w:sz w:val="24"/>
                <w:szCs w:val="24"/>
                <w:lang w:val="en-US"/>
              </w:rPr>
              <w:t>Lith</w:t>
            </w:r>
            <w:proofErr w:type="spellEnd"/>
            <w:r w:rsidRPr="00440A88">
              <w:rPr>
                <w:rFonts w:ascii="Times New Roman" w:eastAsia="Times New Roman" w:hAnsi="Times New Roman"/>
                <w:sz w:val="24"/>
                <w:szCs w:val="24"/>
                <w:lang w:val="en-US"/>
              </w:rPr>
              <w:t xml:space="preserve"> </w:t>
            </w:r>
          </w:p>
        </w:tc>
      </w:tr>
      <w:tr w:rsidR="00FF14A7" w:rsidRPr="00CF123C" w:rsidTr="00FF14A7">
        <w:trPr>
          <w:trHeight w:val="574"/>
        </w:trPr>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proofErr w:type="spellStart"/>
            <w:r w:rsidRPr="00CF123C">
              <w:rPr>
                <w:rFonts w:ascii="Times New Roman" w:eastAsia="Times New Roman" w:hAnsi="Times New Roman"/>
                <w:sz w:val="24"/>
                <w:szCs w:val="24"/>
                <w:lang w:val="en-US"/>
              </w:rPr>
              <w:t>Sistemi</w:t>
            </w:r>
            <w:proofErr w:type="spellEnd"/>
            <w:r w:rsidRPr="00CF123C">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w:t>
            </w:r>
            <w:proofErr w:type="spellEnd"/>
            <w:r w:rsidRPr="00CF123C">
              <w:rPr>
                <w:rFonts w:ascii="Times New Roman" w:eastAsia="Times New Roman" w:hAnsi="Times New Roman"/>
                <w:sz w:val="24"/>
                <w:szCs w:val="24"/>
                <w:lang w:val="en-US"/>
              </w:rPr>
              <w:t xml:space="preserve"> </w:t>
            </w:r>
            <w:proofErr w:type="spellStart"/>
            <w:r w:rsidRPr="00CF123C">
              <w:rPr>
                <w:rFonts w:ascii="Times New Roman" w:eastAsia="Times New Roman" w:hAnsi="Times New Roman"/>
                <w:sz w:val="24"/>
                <w:szCs w:val="24"/>
                <w:lang w:val="en-US"/>
              </w:rPr>
              <w:t>duhur</w:t>
            </w:r>
            <w:proofErr w:type="spellEnd"/>
            <w:r w:rsidRPr="00CF123C">
              <w:rPr>
                <w:rFonts w:ascii="Times New Roman" w:eastAsia="Times New Roman" w:hAnsi="Times New Roman"/>
                <w:sz w:val="24"/>
                <w:szCs w:val="24"/>
                <w:lang w:val="en-US"/>
              </w:rPr>
              <w:t xml:space="preserve"> per </w:t>
            </w:r>
            <w:proofErr w:type="spellStart"/>
            <w:r w:rsidRPr="00CF123C">
              <w:rPr>
                <w:rFonts w:ascii="Times New Roman" w:eastAsia="Times New Roman" w:hAnsi="Times New Roman"/>
                <w:sz w:val="24"/>
                <w:szCs w:val="24"/>
                <w:lang w:val="en-US"/>
              </w:rPr>
              <w:t>operim</w:t>
            </w:r>
            <w:proofErr w:type="spellEnd"/>
            <w:r w:rsidRPr="00CF123C">
              <w:rPr>
                <w:rFonts w:ascii="Times New Roman" w:eastAsia="Times New Roman" w:hAnsi="Times New Roman"/>
                <w:sz w:val="24"/>
                <w:szCs w:val="24"/>
                <w:lang w:val="en-US"/>
              </w:rPr>
              <w:t xml:space="preserve"> </w:t>
            </w:r>
          </w:p>
        </w:tc>
        <w:tc>
          <w:tcPr>
            <w:tcW w:w="0" w:type="auto"/>
            <w:tcBorders>
              <w:top w:val="nil"/>
            </w:tcBorders>
            <w:shd w:val="clear" w:color="auto" w:fill="E6E6E6"/>
            <w:tcMar>
              <w:top w:w="120" w:type="dxa"/>
              <w:left w:w="120" w:type="dxa"/>
              <w:bottom w:w="120" w:type="dxa"/>
              <w:right w:w="120" w:type="dxa"/>
            </w:tcMar>
            <w:hideMark/>
          </w:tcPr>
          <w:p w:rsidR="00FF14A7" w:rsidRPr="00440A88" w:rsidRDefault="00FF14A7" w:rsidP="006D296B">
            <w:pPr>
              <w:spacing w:after="300" w:line="240" w:lineRule="auto"/>
              <w:rPr>
                <w:rFonts w:ascii="Times New Roman" w:eastAsia="Times New Roman" w:hAnsi="Times New Roman"/>
                <w:sz w:val="24"/>
                <w:szCs w:val="24"/>
                <w:lang w:val="en-US"/>
              </w:rPr>
            </w:pPr>
            <w:r w:rsidRPr="00440A88">
              <w:rPr>
                <w:rFonts w:ascii="Times New Roman" w:eastAsia="Times New Roman" w:hAnsi="Times New Roman"/>
                <w:sz w:val="24"/>
                <w:szCs w:val="24"/>
                <w:lang w:val="en-US"/>
              </w:rPr>
              <w:t xml:space="preserve">Windows </w:t>
            </w:r>
            <w:r w:rsidRPr="00CF123C">
              <w:rPr>
                <w:rFonts w:ascii="Times New Roman" w:eastAsia="Times New Roman" w:hAnsi="Times New Roman"/>
                <w:sz w:val="24"/>
                <w:szCs w:val="24"/>
                <w:lang w:val="en-US"/>
              </w:rPr>
              <w:t>7</w:t>
            </w:r>
            <w:r w:rsidRPr="00440A88">
              <w:rPr>
                <w:rFonts w:ascii="Times New Roman" w:eastAsia="Times New Roman" w:hAnsi="Times New Roman"/>
                <w:sz w:val="24"/>
                <w:szCs w:val="24"/>
                <w:lang w:val="en-US"/>
              </w:rPr>
              <w:t>, 8,10</w:t>
            </w:r>
          </w:p>
        </w:tc>
      </w:tr>
    </w:tbl>
    <w:p w:rsidR="00FF14A7" w:rsidRDefault="00FF14A7" w:rsidP="00FF14A7">
      <w:pPr>
        <w:pStyle w:val="ListParagraph"/>
        <w:rPr>
          <w:rFonts w:ascii="Times New Roman" w:hAnsi="Times New Roman"/>
          <w:sz w:val="24"/>
          <w:szCs w:val="24"/>
        </w:rPr>
      </w:pPr>
    </w:p>
    <w:p w:rsidR="00FF14A7" w:rsidRPr="00D35CE1" w:rsidRDefault="00FF14A7" w:rsidP="00FF14A7">
      <w:pPr>
        <w:pStyle w:val="ListParagraph"/>
        <w:numPr>
          <w:ilvl w:val="0"/>
          <w:numId w:val="34"/>
        </w:numPr>
        <w:pBdr>
          <w:bottom w:val="single" w:sz="4" w:space="1" w:color="auto"/>
        </w:pBdr>
        <w:spacing w:after="200" w:line="276" w:lineRule="auto"/>
        <w:rPr>
          <w:rFonts w:ascii="Times New Roman" w:hAnsi="Times New Roman"/>
          <w:b/>
          <w:sz w:val="24"/>
          <w:szCs w:val="24"/>
        </w:rPr>
      </w:pPr>
      <w:r>
        <w:rPr>
          <w:rFonts w:ascii="Times New Roman" w:hAnsi="Times New Roman"/>
          <w:b/>
          <w:sz w:val="24"/>
          <w:szCs w:val="24"/>
        </w:rPr>
        <w:t>KOMPJUTER DHE MONITOR</w:t>
      </w:r>
    </w:p>
    <w:p w:rsidR="00FF14A7" w:rsidRDefault="00FF14A7" w:rsidP="00FF14A7">
      <w:pPr>
        <w:pStyle w:val="ListParagraph"/>
        <w:rPr>
          <w:rFonts w:ascii="Times New Roman" w:hAnsi="Times New Roman"/>
          <w:sz w:val="24"/>
          <w:szCs w:val="24"/>
        </w:rPr>
      </w:pPr>
    </w:p>
    <w:tbl>
      <w:tblPr>
        <w:tblW w:w="9990" w:type="dxa"/>
        <w:tblInd w:w="-365" w:type="dxa"/>
        <w:tblLook w:val="04A0" w:firstRow="1" w:lastRow="0" w:firstColumn="1" w:lastColumn="0" w:noHBand="0" w:noVBand="1"/>
      </w:tblPr>
      <w:tblGrid>
        <w:gridCol w:w="5220"/>
        <w:gridCol w:w="4770"/>
      </w:tblGrid>
      <w:tr w:rsidR="00FF14A7" w:rsidRPr="00B8145D" w:rsidTr="006D296B">
        <w:trPr>
          <w:trHeight w:val="300"/>
        </w:trPr>
        <w:tc>
          <w:tcPr>
            <w:tcW w:w="99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14A7" w:rsidRPr="00B8145D" w:rsidRDefault="00FF14A7" w:rsidP="006D296B">
            <w:pPr>
              <w:spacing w:after="0" w:line="240" w:lineRule="auto"/>
              <w:jc w:val="center"/>
              <w:rPr>
                <w:rFonts w:ascii="Times New Roman" w:eastAsia="Times New Roman" w:hAnsi="Times New Roman"/>
                <w:b/>
                <w:bCs/>
                <w:color w:val="000000"/>
                <w:sz w:val="24"/>
                <w:szCs w:val="24"/>
              </w:rPr>
            </w:pPr>
            <w:r w:rsidRPr="00B8145D">
              <w:rPr>
                <w:rFonts w:ascii="Times New Roman" w:eastAsia="Times New Roman" w:hAnsi="Times New Roman"/>
                <w:b/>
                <w:bCs/>
                <w:color w:val="000000"/>
                <w:sz w:val="24"/>
                <w:szCs w:val="24"/>
              </w:rPr>
              <w:t>KARAKTERISTIKA MINIMALE TEKNIKE</w:t>
            </w:r>
          </w:p>
        </w:tc>
      </w:tr>
      <w:tr w:rsidR="00FF14A7" w:rsidRPr="00B8145D" w:rsidTr="006D296B">
        <w:trPr>
          <w:trHeight w:val="638"/>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Pikët Min. për Procesorin sipas: cpubenchmark.net</w:t>
            </w:r>
            <w:r w:rsidRPr="00B8145D">
              <w:rPr>
                <w:rFonts w:ascii="Times New Roman" w:eastAsia="Times New Roman" w:hAnsi="Times New Roman"/>
                <w:color w:val="000000"/>
                <w:sz w:val="24"/>
                <w:szCs w:val="24"/>
              </w:rPr>
              <w:br/>
              <w:t>Min Proc. Rating According to: cpubenchmark.net:</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11500 Pikë</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“RAM”:</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lang w:val="it-IT"/>
              </w:rPr>
            </w:pPr>
            <w:r w:rsidRPr="00B8145D">
              <w:rPr>
                <w:rFonts w:ascii="Times New Roman" w:eastAsia="Times New Roman" w:hAnsi="Times New Roman"/>
                <w:color w:val="000000"/>
                <w:sz w:val="24"/>
                <w:szCs w:val="24"/>
                <w:lang w:val="it-IT"/>
              </w:rPr>
              <w:t>16 GB DDR4, min. 2666 MHz, Non-ECC</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Madhësia e Solid-state Drive "SSD Size”:</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256 GB</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“Disk Subsystem Controler”:</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Serial ATA III 6 Gb/s</w:t>
            </w:r>
          </w:p>
        </w:tc>
      </w:tr>
      <w:tr w:rsidR="00FF14A7" w:rsidRPr="00B8145D" w:rsidTr="006D296B">
        <w:trPr>
          <w:trHeight w:val="9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Karta Grafike “Graphics”:</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lang w:val="it-IT"/>
              </w:rPr>
            </w:pPr>
            <w:r w:rsidRPr="00B8145D">
              <w:rPr>
                <w:rFonts w:ascii="Times New Roman" w:eastAsia="Times New Roman" w:hAnsi="Times New Roman"/>
                <w:color w:val="000000"/>
                <w:sz w:val="24"/>
                <w:szCs w:val="24"/>
                <w:lang w:val="it-IT"/>
              </w:rPr>
              <w:t>Kartë   Grafike   HD   e   Dedikuar   PCI-E   x16,   Min.   2   GB Memory;  Min.  (2)  Porta  (VGA/DVI/HDMI/DP,  mund  të</w:t>
            </w:r>
            <w:r w:rsidRPr="00B8145D">
              <w:rPr>
                <w:rFonts w:ascii="Times New Roman" w:eastAsia="Times New Roman" w:hAnsi="Times New Roman"/>
                <w:color w:val="000000"/>
                <w:sz w:val="24"/>
                <w:szCs w:val="24"/>
                <w:lang w:val="it-IT"/>
              </w:rPr>
              <w:br/>
              <w:t>përdoret dhe adaptor)</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“Media Device”:</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DVD+/-RW</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“Slots”:</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lang w:val="it-IT"/>
              </w:rPr>
              <w:t xml:space="preserve">Min. (3) PCI/PCI-E, nga të cilat min. </w:t>
            </w:r>
            <w:r w:rsidRPr="00B8145D">
              <w:rPr>
                <w:rFonts w:ascii="Times New Roman" w:eastAsia="Times New Roman" w:hAnsi="Times New Roman"/>
                <w:color w:val="000000"/>
                <w:sz w:val="24"/>
                <w:szCs w:val="24"/>
              </w:rPr>
              <w:t>(1) PCI-E 3.0 x16</w:t>
            </w:r>
          </w:p>
        </w:tc>
      </w:tr>
      <w:tr w:rsidR="00FF14A7" w:rsidRPr="00B8145D" w:rsidTr="006D296B">
        <w:trPr>
          <w:trHeight w:val="300"/>
        </w:trPr>
        <w:tc>
          <w:tcPr>
            <w:tcW w:w="9990" w:type="dxa"/>
            <w:gridSpan w:val="2"/>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jc w:val="center"/>
              <w:rPr>
                <w:rFonts w:ascii="Times New Roman" w:eastAsia="Times New Roman" w:hAnsi="Times New Roman"/>
                <w:b/>
                <w:bCs/>
                <w:color w:val="000000"/>
                <w:sz w:val="24"/>
                <w:szCs w:val="24"/>
              </w:rPr>
            </w:pPr>
            <w:r w:rsidRPr="00B8145D">
              <w:rPr>
                <w:rFonts w:ascii="Times New Roman" w:eastAsia="Times New Roman" w:hAnsi="Times New Roman"/>
                <w:b/>
                <w:bCs/>
                <w:color w:val="000000"/>
                <w:sz w:val="24"/>
                <w:szCs w:val="24"/>
              </w:rPr>
              <w:t>KOMUNIKIMI &amp; MENAXHIMI</w:t>
            </w:r>
          </w:p>
          <w:p w:rsidR="00FF14A7" w:rsidRPr="00B8145D" w:rsidRDefault="00FF14A7" w:rsidP="006D296B">
            <w:pPr>
              <w:spacing w:after="0" w:line="240" w:lineRule="auto"/>
              <w:jc w:val="center"/>
              <w:rPr>
                <w:rFonts w:ascii="Times New Roman" w:eastAsia="Times New Roman" w:hAnsi="Times New Roman"/>
                <w:b/>
                <w:bCs/>
                <w:color w:val="000000"/>
                <w:sz w:val="24"/>
                <w:szCs w:val="24"/>
              </w:rPr>
            </w:pPr>
          </w:p>
        </w:tc>
      </w:tr>
      <w:tr w:rsidR="00FF14A7" w:rsidRPr="00B8145D" w:rsidTr="006D296B">
        <w:trPr>
          <w:trHeight w:val="12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Portat e Komunikimit “Ports”:</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lang w:val="it-IT"/>
              </w:rPr>
              <w:t>Min. (6) USB nga të cilat:</w:t>
            </w:r>
            <w:r w:rsidRPr="00B8145D">
              <w:rPr>
                <w:rFonts w:ascii="Times New Roman" w:eastAsia="Times New Roman" w:hAnsi="Times New Roman"/>
                <w:color w:val="000000"/>
                <w:sz w:val="24"/>
                <w:szCs w:val="24"/>
                <w:lang w:val="it-IT"/>
              </w:rPr>
              <w:br/>
              <w:t xml:space="preserve">a. Min. (2) USB Para;   b. Min. </w:t>
            </w:r>
            <w:r w:rsidRPr="00B8145D">
              <w:rPr>
                <w:rFonts w:ascii="Times New Roman" w:eastAsia="Times New Roman" w:hAnsi="Times New Roman"/>
                <w:color w:val="000000"/>
                <w:sz w:val="24"/>
                <w:szCs w:val="24"/>
              </w:rPr>
              <w:t>(4) USB 3.0</w:t>
            </w:r>
            <w:r w:rsidRPr="00B8145D">
              <w:rPr>
                <w:rFonts w:ascii="Times New Roman" w:eastAsia="Times New Roman" w:hAnsi="Times New Roman"/>
                <w:color w:val="000000"/>
                <w:sz w:val="24"/>
                <w:szCs w:val="24"/>
              </w:rPr>
              <w:br/>
              <w:t>(1) RJ-45, (1) Audio In/Out, (1) Mic. and (1) Headphone,</w:t>
            </w:r>
            <w:r w:rsidRPr="00B8145D">
              <w:rPr>
                <w:rFonts w:ascii="Times New Roman" w:eastAsia="Times New Roman" w:hAnsi="Times New Roman"/>
                <w:color w:val="000000"/>
                <w:sz w:val="24"/>
                <w:szCs w:val="24"/>
              </w:rPr>
              <w:br/>
              <w:t>(1) Portë Video (mund të përdoret dhe adaptor)</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Rrjeti   “Networking”:</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(1) 10/100/1000 LAN Integrated Gigabit Ethernet Port</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“Sound”:</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Integrated Sound Card</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“Speakers”:</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Internal or Built-in Monitor</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lastRenderedPageBreak/>
              <w:t>Siguria “Security Management”:</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Embedded Security TPM 2.0</w:t>
            </w:r>
          </w:p>
        </w:tc>
      </w:tr>
      <w:tr w:rsidR="00FF14A7" w:rsidRPr="00B8145D" w:rsidTr="006D296B">
        <w:trPr>
          <w:trHeight w:val="6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Sistemi i Operimit “Preinstalled Licensed O. S.”:</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OEM Windows 10 64-bit Professional</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Tastiera “Keyboard”:</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Standart Keyboard QWERTY</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“Mouse”:</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Minimum 3 Button Scroll Optical</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Ushqimi “Power Supply”:</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220 V AC, 50 Hz</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Kursimi i Energjisë “Energy Efficency”:</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Energy Star</w:t>
            </w:r>
          </w:p>
        </w:tc>
      </w:tr>
      <w:tr w:rsidR="00FF14A7" w:rsidRPr="00B8145D" w:rsidTr="006D296B">
        <w:trPr>
          <w:trHeight w:val="300"/>
        </w:trPr>
        <w:tc>
          <w:tcPr>
            <w:tcW w:w="9990" w:type="dxa"/>
            <w:gridSpan w:val="2"/>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jc w:val="center"/>
              <w:rPr>
                <w:rFonts w:ascii="Times New Roman" w:eastAsia="Times New Roman" w:hAnsi="Times New Roman"/>
                <w:b/>
                <w:bCs/>
                <w:color w:val="000000"/>
                <w:sz w:val="24"/>
                <w:szCs w:val="24"/>
              </w:rPr>
            </w:pPr>
            <w:r w:rsidRPr="00B8145D">
              <w:rPr>
                <w:rFonts w:ascii="Times New Roman" w:eastAsia="Times New Roman" w:hAnsi="Times New Roman"/>
                <w:b/>
                <w:bCs/>
                <w:color w:val="000000"/>
                <w:sz w:val="24"/>
                <w:szCs w:val="24"/>
              </w:rPr>
              <w:t>AKSESORËT</w:t>
            </w:r>
          </w:p>
          <w:p w:rsidR="00FF14A7" w:rsidRPr="00B8145D" w:rsidRDefault="00FF14A7" w:rsidP="006D296B">
            <w:pPr>
              <w:spacing w:after="0" w:line="240" w:lineRule="auto"/>
              <w:jc w:val="center"/>
              <w:rPr>
                <w:rFonts w:ascii="Times New Roman" w:eastAsia="Times New Roman" w:hAnsi="Times New Roman"/>
                <w:b/>
                <w:bCs/>
                <w:color w:val="000000"/>
                <w:sz w:val="24"/>
                <w:szCs w:val="24"/>
              </w:rPr>
            </w:pP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Kabëll “Power Cord”:</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Po, European</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“Recover”:</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Recover Partition</w:t>
            </w:r>
          </w:p>
        </w:tc>
      </w:tr>
      <w:tr w:rsidR="00FF14A7" w:rsidRPr="00B8145D" w:rsidTr="006D296B">
        <w:trPr>
          <w:trHeight w:val="300"/>
        </w:trPr>
        <w:tc>
          <w:tcPr>
            <w:tcW w:w="9990" w:type="dxa"/>
            <w:gridSpan w:val="2"/>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jc w:val="center"/>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MONITORI</w:t>
            </w:r>
          </w:p>
          <w:p w:rsidR="00FF14A7" w:rsidRPr="00B8145D" w:rsidRDefault="00FF14A7" w:rsidP="006D296B">
            <w:pPr>
              <w:spacing w:after="0" w:line="240" w:lineRule="auto"/>
              <w:jc w:val="center"/>
              <w:rPr>
                <w:rFonts w:ascii="Times New Roman" w:eastAsia="Times New Roman" w:hAnsi="Times New Roman"/>
                <w:color w:val="000000"/>
                <w:sz w:val="24"/>
                <w:szCs w:val="24"/>
              </w:rPr>
            </w:pP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Tipi “Type”:</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LCD OSE LED i të njëjtës Markë me Kompjuterin</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Madhësia “Size”:</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 21”</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Rezolucioni  “Native Resolution”:</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1920 x 1080 at 60 Hz</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Raporti i Kontrastit “Constrast Ratio Static”:</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1000:1</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“Display Port”:</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(1) VGA dhe të paktën (1) prej portave  DP/DVI/HDMI</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Koha e Rifreskimit “Response Time”:</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 6 ms</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Kursimi i Energjisë “Energy Efficency”:</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Energy Star</w:t>
            </w: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Ushqimi “Power Supply”:</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220 V AC, 50 Hz</w:t>
            </w:r>
          </w:p>
        </w:tc>
      </w:tr>
      <w:tr w:rsidR="00FF14A7" w:rsidRPr="00B8145D" w:rsidTr="006D296B">
        <w:trPr>
          <w:trHeight w:val="300"/>
        </w:trPr>
        <w:tc>
          <w:tcPr>
            <w:tcW w:w="9990" w:type="dxa"/>
            <w:gridSpan w:val="2"/>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jc w:val="center"/>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GARANCIA</w:t>
            </w:r>
          </w:p>
          <w:p w:rsidR="00FF14A7" w:rsidRPr="00B8145D" w:rsidRDefault="00FF14A7" w:rsidP="006D296B">
            <w:pPr>
              <w:spacing w:after="0" w:line="240" w:lineRule="auto"/>
              <w:jc w:val="center"/>
              <w:rPr>
                <w:rFonts w:ascii="Times New Roman" w:eastAsia="Times New Roman" w:hAnsi="Times New Roman"/>
                <w:color w:val="000000"/>
                <w:sz w:val="24"/>
                <w:szCs w:val="24"/>
              </w:rPr>
            </w:pPr>
          </w:p>
        </w:tc>
      </w:tr>
      <w:tr w:rsidR="00FF14A7" w:rsidRPr="00B8145D" w:rsidTr="006D296B">
        <w:trPr>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lang w:val="it-IT"/>
              </w:rPr>
            </w:pPr>
            <w:r w:rsidRPr="00B8145D">
              <w:rPr>
                <w:rFonts w:ascii="Times New Roman" w:eastAsia="Times New Roman" w:hAnsi="Times New Roman"/>
                <w:color w:val="000000"/>
                <w:sz w:val="24"/>
                <w:szCs w:val="24"/>
                <w:lang w:val="it-IT"/>
              </w:rPr>
              <w:t>Periudha e Mbulimit të Garancisë “Warranty”:</w:t>
            </w:r>
          </w:p>
        </w:tc>
        <w:tc>
          <w:tcPr>
            <w:tcW w:w="4770" w:type="dxa"/>
            <w:tcBorders>
              <w:top w:val="nil"/>
              <w:left w:val="nil"/>
              <w:bottom w:val="single" w:sz="4" w:space="0" w:color="auto"/>
              <w:right w:val="single" w:sz="4" w:space="0" w:color="auto"/>
            </w:tcBorders>
            <w:shd w:val="clear" w:color="auto" w:fill="auto"/>
            <w:vAlign w:val="center"/>
            <w:hideMark/>
          </w:tcPr>
          <w:p w:rsidR="00FF14A7" w:rsidRPr="00B8145D" w:rsidRDefault="00FF14A7" w:rsidP="006D296B">
            <w:pPr>
              <w:spacing w:after="0" w:line="240" w:lineRule="auto"/>
              <w:rPr>
                <w:rFonts w:ascii="Times New Roman" w:eastAsia="Times New Roman" w:hAnsi="Times New Roman"/>
                <w:color w:val="000000"/>
                <w:sz w:val="24"/>
                <w:szCs w:val="24"/>
              </w:rPr>
            </w:pPr>
            <w:r w:rsidRPr="00B8145D">
              <w:rPr>
                <w:rFonts w:ascii="Times New Roman" w:eastAsia="Times New Roman" w:hAnsi="Times New Roman"/>
                <w:color w:val="000000"/>
                <w:sz w:val="24"/>
                <w:szCs w:val="24"/>
              </w:rPr>
              <w:t>3 Vjet</w:t>
            </w:r>
          </w:p>
        </w:tc>
      </w:tr>
    </w:tbl>
    <w:p w:rsidR="00BA195C" w:rsidRPr="00BA195C" w:rsidRDefault="00BA195C" w:rsidP="00BA195C">
      <w:pPr>
        <w:widowControl w:val="0"/>
        <w:autoSpaceDE w:val="0"/>
        <w:autoSpaceDN w:val="0"/>
        <w:spacing w:after="0" w:line="240" w:lineRule="auto"/>
        <w:rPr>
          <w:rFonts w:cs="Calibri"/>
          <w:sz w:val="20"/>
          <w:szCs w:val="23"/>
        </w:rPr>
      </w:pPr>
    </w:p>
    <w:p w:rsidR="00A36BA7" w:rsidRDefault="00A36BA7" w:rsidP="00A36BA7">
      <w:pPr>
        <w:rPr>
          <w:rFonts w:ascii="Times New Roman" w:eastAsia="Times New Roman" w:hAnsi="Times New Roman"/>
          <w:sz w:val="24"/>
          <w:szCs w:val="24"/>
          <w:lang w:val="en-US"/>
        </w:rPr>
      </w:pPr>
    </w:p>
    <w:sectPr w:rsidR="00A36BA7" w:rsidSect="00F2493D">
      <w:headerReference w:type="default" r:id="rId10"/>
      <w:footerReference w:type="default" r:id="rId11"/>
      <w:pgSz w:w="11907" w:h="16839" w:code="9"/>
      <w:pgMar w:top="270" w:right="1440" w:bottom="1440" w:left="1440" w:header="284"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64" w:rsidRDefault="00A91864" w:rsidP="00EC14F1">
      <w:pPr>
        <w:spacing w:after="0" w:line="240" w:lineRule="auto"/>
      </w:pPr>
      <w:r>
        <w:separator/>
      </w:r>
    </w:p>
  </w:endnote>
  <w:endnote w:type="continuationSeparator" w:id="0">
    <w:p w:rsidR="00A91864" w:rsidRDefault="00A91864" w:rsidP="00EC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6B" w:rsidRDefault="006D296B" w:rsidP="00A36BA7">
    <w:pPr>
      <w:pStyle w:val="Footer"/>
      <w:pBdr>
        <w:bottom w:val="single" w:sz="12" w:space="1" w:color="auto"/>
      </w:pBdr>
      <w:jc w:val="center"/>
      <w:rPr>
        <w:rFonts w:ascii="Times New Roman" w:hAnsi="Times New Roman"/>
        <w:sz w:val="20"/>
        <w:szCs w:val="20"/>
      </w:rPr>
    </w:pPr>
  </w:p>
  <w:p w:rsidR="006D296B" w:rsidRPr="00532D95" w:rsidRDefault="006D296B" w:rsidP="00A36BA7">
    <w:pPr>
      <w:pStyle w:val="Footer"/>
      <w:jc w:val="center"/>
      <w:rPr>
        <w:rFonts w:ascii="Times New Roman" w:hAnsi="Times New Roman"/>
        <w:sz w:val="16"/>
        <w:szCs w:val="16"/>
      </w:rPr>
    </w:pPr>
    <w:r w:rsidRPr="00532D95">
      <w:rPr>
        <w:rFonts w:ascii="Times New Roman" w:hAnsi="Times New Roman"/>
        <w:sz w:val="16"/>
        <w:szCs w:val="16"/>
      </w:rPr>
      <w:t>Adresa: Sheshi “Nënë Tereza”, Nr.4, Tiranë, Tel/Fax</w:t>
    </w:r>
    <w:r w:rsidRPr="0076305D">
      <w:rPr>
        <w:rFonts w:ascii="Times New Roman" w:hAnsi="Times New Roman"/>
        <w:sz w:val="16"/>
        <w:szCs w:val="16"/>
      </w:rPr>
      <w:t>+355 4 2421494</w:t>
    </w:r>
    <w:r w:rsidRPr="00532D95">
      <w:rPr>
        <w:rFonts w:ascii="Times New Roman" w:hAnsi="Times New Roman"/>
        <w:sz w:val="16"/>
        <w:szCs w:val="16"/>
      </w:rPr>
      <w:t>, web: www.upt.al</w:t>
    </w:r>
  </w:p>
  <w:p w:rsidR="006D296B" w:rsidRPr="0076305D" w:rsidRDefault="006D296B" w:rsidP="00A36BA7">
    <w:pPr>
      <w:pStyle w:val="Footer"/>
    </w:pPr>
  </w:p>
  <w:p w:rsidR="006D296B" w:rsidRPr="00685B5D" w:rsidRDefault="006D296B" w:rsidP="00685B5D">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64" w:rsidRDefault="00A91864" w:rsidP="00EC14F1">
      <w:pPr>
        <w:spacing w:after="0" w:line="240" w:lineRule="auto"/>
      </w:pPr>
      <w:r>
        <w:separator/>
      </w:r>
    </w:p>
  </w:footnote>
  <w:footnote w:type="continuationSeparator" w:id="0">
    <w:p w:rsidR="00A91864" w:rsidRDefault="00A91864" w:rsidP="00EC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6B" w:rsidRPr="00105BFF" w:rsidRDefault="006D296B" w:rsidP="008D3471">
    <w:pPr>
      <w:pStyle w:val="Header"/>
      <w:spacing w:after="240"/>
      <w:jc w:val="center"/>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986"/>
    <w:multiLevelType w:val="hybridMultilevel"/>
    <w:tmpl w:val="5220F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A5D48"/>
    <w:multiLevelType w:val="hybridMultilevel"/>
    <w:tmpl w:val="9D0666C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F64C6"/>
    <w:multiLevelType w:val="hybridMultilevel"/>
    <w:tmpl w:val="F6AE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7163"/>
    <w:multiLevelType w:val="hybridMultilevel"/>
    <w:tmpl w:val="CDBEA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826134"/>
    <w:multiLevelType w:val="hybridMultilevel"/>
    <w:tmpl w:val="C8D2CE08"/>
    <w:lvl w:ilvl="0" w:tplc="FFFFFFFF">
      <w:start w:val="2"/>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72E45"/>
    <w:multiLevelType w:val="hybridMultilevel"/>
    <w:tmpl w:val="80E42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6F5B92"/>
    <w:multiLevelType w:val="hybridMultilevel"/>
    <w:tmpl w:val="B2F27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F7BA9"/>
    <w:multiLevelType w:val="hybridMultilevel"/>
    <w:tmpl w:val="CA0E027C"/>
    <w:lvl w:ilvl="0" w:tplc="2E887EAE">
      <w:start w:val="5"/>
      <w:numFmt w:val="lowerLetter"/>
      <w:lvlText w:val="(%1)"/>
      <w:lvlJc w:val="left"/>
      <w:pPr>
        <w:ind w:left="720" w:hanging="360"/>
      </w:pPr>
      <w:rPr>
        <w:rFonts w:hint="default"/>
        <w:b/>
        <w:i w:val="0"/>
        <w:color w:val="000000"/>
        <w:sz w:val="20"/>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8523A"/>
    <w:multiLevelType w:val="hybridMultilevel"/>
    <w:tmpl w:val="636CB086"/>
    <w:lvl w:ilvl="0" w:tplc="B88432CA">
      <w:numFmt w:val="bullet"/>
      <w:lvlText w:val="•"/>
      <w:lvlJc w:val="left"/>
      <w:pPr>
        <w:ind w:left="998" w:hanging="346"/>
      </w:pPr>
      <w:rPr>
        <w:rFonts w:ascii="Calibri" w:eastAsia="Calibri" w:hAnsi="Calibri" w:cs="Calibri" w:hint="default"/>
        <w:w w:val="105"/>
        <w:sz w:val="24"/>
        <w:szCs w:val="24"/>
        <w:lang w:val="sq-AL" w:eastAsia="en-US" w:bidi="ar-SA"/>
      </w:rPr>
    </w:lvl>
    <w:lvl w:ilvl="1" w:tplc="DDB87466">
      <w:numFmt w:val="bullet"/>
      <w:lvlText w:val="•"/>
      <w:lvlJc w:val="left"/>
      <w:pPr>
        <w:ind w:left="1918" w:hanging="346"/>
      </w:pPr>
      <w:rPr>
        <w:rFonts w:hint="default"/>
        <w:lang w:val="sq-AL" w:eastAsia="en-US" w:bidi="ar-SA"/>
      </w:rPr>
    </w:lvl>
    <w:lvl w:ilvl="2" w:tplc="E132E260">
      <w:numFmt w:val="bullet"/>
      <w:lvlText w:val="•"/>
      <w:lvlJc w:val="left"/>
      <w:pPr>
        <w:ind w:left="2837" w:hanging="346"/>
      </w:pPr>
      <w:rPr>
        <w:rFonts w:hint="default"/>
        <w:lang w:val="sq-AL" w:eastAsia="en-US" w:bidi="ar-SA"/>
      </w:rPr>
    </w:lvl>
    <w:lvl w:ilvl="3" w:tplc="3496E9E6">
      <w:numFmt w:val="bullet"/>
      <w:lvlText w:val="•"/>
      <w:lvlJc w:val="left"/>
      <w:pPr>
        <w:ind w:left="3756" w:hanging="346"/>
      </w:pPr>
      <w:rPr>
        <w:rFonts w:hint="default"/>
        <w:lang w:val="sq-AL" w:eastAsia="en-US" w:bidi="ar-SA"/>
      </w:rPr>
    </w:lvl>
    <w:lvl w:ilvl="4" w:tplc="9A24CF4C">
      <w:numFmt w:val="bullet"/>
      <w:lvlText w:val="•"/>
      <w:lvlJc w:val="left"/>
      <w:pPr>
        <w:ind w:left="4675" w:hanging="346"/>
      </w:pPr>
      <w:rPr>
        <w:rFonts w:hint="default"/>
        <w:lang w:val="sq-AL" w:eastAsia="en-US" w:bidi="ar-SA"/>
      </w:rPr>
    </w:lvl>
    <w:lvl w:ilvl="5" w:tplc="114A9E2C">
      <w:numFmt w:val="bullet"/>
      <w:lvlText w:val="•"/>
      <w:lvlJc w:val="left"/>
      <w:pPr>
        <w:ind w:left="5594" w:hanging="346"/>
      </w:pPr>
      <w:rPr>
        <w:rFonts w:hint="default"/>
        <w:lang w:val="sq-AL" w:eastAsia="en-US" w:bidi="ar-SA"/>
      </w:rPr>
    </w:lvl>
    <w:lvl w:ilvl="6" w:tplc="8B4C6C60">
      <w:numFmt w:val="bullet"/>
      <w:lvlText w:val="•"/>
      <w:lvlJc w:val="left"/>
      <w:pPr>
        <w:ind w:left="6513" w:hanging="346"/>
      </w:pPr>
      <w:rPr>
        <w:rFonts w:hint="default"/>
        <w:lang w:val="sq-AL" w:eastAsia="en-US" w:bidi="ar-SA"/>
      </w:rPr>
    </w:lvl>
    <w:lvl w:ilvl="7" w:tplc="3A3EC48E">
      <w:numFmt w:val="bullet"/>
      <w:lvlText w:val="•"/>
      <w:lvlJc w:val="left"/>
      <w:pPr>
        <w:ind w:left="7432" w:hanging="346"/>
      </w:pPr>
      <w:rPr>
        <w:rFonts w:hint="default"/>
        <w:lang w:val="sq-AL" w:eastAsia="en-US" w:bidi="ar-SA"/>
      </w:rPr>
    </w:lvl>
    <w:lvl w:ilvl="8" w:tplc="38F69092">
      <w:numFmt w:val="bullet"/>
      <w:lvlText w:val="•"/>
      <w:lvlJc w:val="left"/>
      <w:pPr>
        <w:ind w:left="8351" w:hanging="346"/>
      </w:pPr>
      <w:rPr>
        <w:rFonts w:hint="default"/>
        <w:lang w:val="sq-AL" w:eastAsia="en-US" w:bidi="ar-SA"/>
      </w:rPr>
    </w:lvl>
  </w:abstractNum>
  <w:abstractNum w:abstractNumId="10" w15:restartNumberingAfterBreak="0">
    <w:nsid w:val="2CE45D2C"/>
    <w:multiLevelType w:val="multilevel"/>
    <w:tmpl w:val="616E4C26"/>
    <w:lvl w:ilvl="0">
      <w:numFmt w:val="decimal"/>
      <w:lvlText w:val="%1"/>
      <w:lvlJc w:val="left"/>
      <w:pPr>
        <w:ind w:left="555" w:hanging="555"/>
      </w:pPr>
      <w:rPr>
        <w:rFonts w:hint="default"/>
        <w:w w:val="105"/>
      </w:rPr>
    </w:lvl>
    <w:lvl w:ilvl="1">
      <w:start w:val="100"/>
      <w:numFmt w:val="decimal"/>
      <w:lvlText w:val="%1-%2"/>
      <w:lvlJc w:val="left"/>
      <w:pPr>
        <w:ind w:left="555" w:hanging="55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1" w15:restartNumberingAfterBreak="0">
    <w:nsid w:val="2DF42D4B"/>
    <w:multiLevelType w:val="hybridMultilevel"/>
    <w:tmpl w:val="04243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686FA3"/>
    <w:multiLevelType w:val="hybridMultilevel"/>
    <w:tmpl w:val="3C8C3B70"/>
    <w:lvl w:ilvl="0" w:tplc="A6188170">
      <w:numFmt w:val="bullet"/>
      <w:lvlText w:val="•"/>
      <w:lvlJc w:val="left"/>
      <w:pPr>
        <w:ind w:left="177" w:hanging="169"/>
      </w:pPr>
      <w:rPr>
        <w:rFonts w:hint="default"/>
        <w:w w:val="95"/>
        <w:lang w:val="sq-AL" w:eastAsia="en-US" w:bidi="ar-SA"/>
      </w:rPr>
    </w:lvl>
    <w:lvl w:ilvl="1" w:tplc="4D088632">
      <w:numFmt w:val="bullet"/>
      <w:lvlText w:val="•"/>
      <w:lvlJc w:val="left"/>
      <w:pPr>
        <w:ind w:left="622" w:hanging="349"/>
      </w:pPr>
      <w:rPr>
        <w:rFonts w:hint="default"/>
        <w:w w:val="105"/>
        <w:lang w:val="sq-AL" w:eastAsia="en-US" w:bidi="ar-SA"/>
      </w:rPr>
    </w:lvl>
    <w:lvl w:ilvl="2" w:tplc="91F4BEE6">
      <w:numFmt w:val="bullet"/>
      <w:lvlText w:val="•"/>
      <w:lvlJc w:val="left"/>
      <w:pPr>
        <w:ind w:left="660" w:hanging="349"/>
      </w:pPr>
      <w:rPr>
        <w:rFonts w:hint="default"/>
        <w:lang w:val="sq-AL" w:eastAsia="en-US" w:bidi="ar-SA"/>
      </w:rPr>
    </w:lvl>
    <w:lvl w:ilvl="3" w:tplc="190E77E4">
      <w:numFmt w:val="bullet"/>
      <w:lvlText w:val="•"/>
      <w:lvlJc w:val="left"/>
      <w:pPr>
        <w:ind w:left="860" w:hanging="349"/>
      </w:pPr>
      <w:rPr>
        <w:rFonts w:hint="default"/>
        <w:lang w:val="sq-AL" w:eastAsia="en-US" w:bidi="ar-SA"/>
      </w:rPr>
    </w:lvl>
    <w:lvl w:ilvl="4" w:tplc="F06ABBD6">
      <w:numFmt w:val="bullet"/>
      <w:lvlText w:val="•"/>
      <w:lvlJc w:val="left"/>
      <w:pPr>
        <w:ind w:left="1040" w:hanging="349"/>
      </w:pPr>
      <w:rPr>
        <w:rFonts w:hint="default"/>
        <w:lang w:val="sq-AL" w:eastAsia="en-US" w:bidi="ar-SA"/>
      </w:rPr>
    </w:lvl>
    <w:lvl w:ilvl="5" w:tplc="A89013A0">
      <w:numFmt w:val="bullet"/>
      <w:lvlText w:val="•"/>
      <w:lvlJc w:val="left"/>
      <w:pPr>
        <w:ind w:left="2564" w:hanging="349"/>
      </w:pPr>
      <w:rPr>
        <w:rFonts w:hint="default"/>
        <w:lang w:val="sq-AL" w:eastAsia="en-US" w:bidi="ar-SA"/>
      </w:rPr>
    </w:lvl>
    <w:lvl w:ilvl="6" w:tplc="420ACDCA">
      <w:numFmt w:val="bullet"/>
      <w:lvlText w:val="•"/>
      <w:lvlJc w:val="left"/>
      <w:pPr>
        <w:ind w:left="4089" w:hanging="349"/>
      </w:pPr>
      <w:rPr>
        <w:rFonts w:hint="default"/>
        <w:lang w:val="sq-AL" w:eastAsia="en-US" w:bidi="ar-SA"/>
      </w:rPr>
    </w:lvl>
    <w:lvl w:ilvl="7" w:tplc="53068CB4">
      <w:numFmt w:val="bullet"/>
      <w:lvlText w:val="•"/>
      <w:lvlJc w:val="left"/>
      <w:pPr>
        <w:ind w:left="5614" w:hanging="349"/>
      </w:pPr>
      <w:rPr>
        <w:rFonts w:hint="default"/>
        <w:lang w:val="sq-AL" w:eastAsia="en-US" w:bidi="ar-SA"/>
      </w:rPr>
    </w:lvl>
    <w:lvl w:ilvl="8" w:tplc="66ECDD72">
      <w:numFmt w:val="bullet"/>
      <w:lvlText w:val="•"/>
      <w:lvlJc w:val="left"/>
      <w:pPr>
        <w:ind w:left="7139" w:hanging="349"/>
      </w:pPr>
      <w:rPr>
        <w:rFonts w:hint="default"/>
        <w:lang w:val="sq-AL" w:eastAsia="en-US" w:bidi="ar-SA"/>
      </w:rPr>
    </w:lvl>
  </w:abstractNum>
  <w:abstractNum w:abstractNumId="13" w15:restartNumberingAfterBreak="0">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D6254"/>
    <w:multiLevelType w:val="hybridMultilevel"/>
    <w:tmpl w:val="E51E6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2573B4"/>
    <w:multiLevelType w:val="hybridMultilevel"/>
    <w:tmpl w:val="FD425CDE"/>
    <w:lvl w:ilvl="0" w:tplc="4C966FBC">
      <w:start w:val="1"/>
      <w:numFmt w:val="lowerLetter"/>
      <w:lvlText w:val="%1)"/>
      <w:lvlJc w:val="left"/>
      <w:pPr>
        <w:ind w:left="845" w:hanging="344"/>
        <w:jc w:val="right"/>
      </w:pPr>
      <w:rPr>
        <w:rFonts w:ascii="Calibri" w:eastAsia="Calibri" w:hAnsi="Calibri" w:cs="Calibri" w:hint="default"/>
        <w:w w:val="96"/>
        <w:sz w:val="24"/>
        <w:szCs w:val="24"/>
        <w:lang w:val="sq-AL" w:eastAsia="en-US" w:bidi="ar-SA"/>
      </w:rPr>
    </w:lvl>
    <w:lvl w:ilvl="1" w:tplc="00121162">
      <w:numFmt w:val="bullet"/>
      <w:lvlText w:val="•"/>
      <w:lvlJc w:val="left"/>
      <w:pPr>
        <w:ind w:left="2011" w:hanging="349"/>
      </w:pPr>
      <w:rPr>
        <w:rFonts w:hint="default"/>
        <w:w w:val="105"/>
        <w:lang w:val="sq-AL" w:eastAsia="en-US" w:bidi="ar-SA"/>
      </w:rPr>
    </w:lvl>
    <w:lvl w:ilvl="2" w:tplc="5672CE6E">
      <w:numFmt w:val="bullet"/>
      <w:lvlText w:val="•"/>
      <w:lvlJc w:val="left"/>
      <w:pPr>
        <w:ind w:left="2927" w:hanging="349"/>
      </w:pPr>
      <w:rPr>
        <w:rFonts w:hint="default"/>
        <w:lang w:val="sq-AL" w:eastAsia="en-US" w:bidi="ar-SA"/>
      </w:rPr>
    </w:lvl>
    <w:lvl w:ilvl="3" w:tplc="D59434B8">
      <w:numFmt w:val="bullet"/>
      <w:lvlText w:val="•"/>
      <w:lvlJc w:val="left"/>
      <w:pPr>
        <w:ind w:left="3835" w:hanging="349"/>
      </w:pPr>
      <w:rPr>
        <w:rFonts w:hint="default"/>
        <w:lang w:val="sq-AL" w:eastAsia="en-US" w:bidi="ar-SA"/>
      </w:rPr>
    </w:lvl>
    <w:lvl w:ilvl="4" w:tplc="F1B0824C">
      <w:numFmt w:val="bullet"/>
      <w:lvlText w:val="•"/>
      <w:lvlJc w:val="left"/>
      <w:pPr>
        <w:ind w:left="4742" w:hanging="349"/>
      </w:pPr>
      <w:rPr>
        <w:rFonts w:hint="default"/>
        <w:lang w:val="sq-AL" w:eastAsia="en-US" w:bidi="ar-SA"/>
      </w:rPr>
    </w:lvl>
    <w:lvl w:ilvl="5" w:tplc="2EC82822">
      <w:numFmt w:val="bullet"/>
      <w:lvlText w:val="•"/>
      <w:lvlJc w:val="left"/>
      <w:pPr>
        <w:ind w:left="5650" w:hanging="349"/>
      </w:pPr>
      <w:rPr>
        <w:rFonts w:hint="default"/>
        <w:lang w:val="sq-AL" w:eastAsia="en-US" w:bidi="ar-SA"/>
      </w:rPr>
    </w:lvl>
    <w:lvl w:ilvl="6" w:tplc="09D6BABE">
      <w:numFmt w:val="bullet"/>
      <w:lvlText w:val="•"/>
      <w:lvlJc w:val="left"/>
      <w:pPr>
        <w:ind w:left="6558" w:hanging="349"/>
      </w:pPr>
      <w:rPr>
        <w:rFonts w:hint="default"/>
        <w:lang w:val="sq-AL" w:eastAsia="en-US" w:bidi="ar-SA"/>
      </w:rPr>
    </w:lvl>
    <w:lvl w:ilvl="7" w:tplc="8AB4804C">
      <w:numFmt w:val="bullet"/>
      <w:lvlText w:val="•"/>
      <w:lvlJc w:val="left"/>
      <w:pPr>
        <w:ind w:left="7465" w:hanging="349"/>
      </w:pPr>
      <w:rPr>
        <w:rFonts w:hint="default"/>
        <w:lang w:val="sq-AL" w:eastAsia="en-US" w:bidi="ar-SA"/>
      </w:rPr>
    </w:lvl>
    <w:lvl w:ilvl="8" w:tplc="70DC1E6C">
      <w:numFmt w:val="bullet"/>
      <w:lvlText w:val="•"/>
      <w:lvlJc w:val="left"/>
      <w:pPr>
        <w:ind w:left="8373" w:hanging="349"/>
      </w:pPr>
      <w:rPr>
        <w:rFonts w:hint="default"/>
        <w:lang w:val="sq-AL" w:eastAsia="en-US" w:bidi="ar-SA"/>
      </w:rPr>
    </w:lvl>
  </w:abstractNum>
  <w:abstractNum w:abstractNumId="17" w15:restartNumberingAfterBreak="0">
    <w:nsid w:val="41883160"/>
    <w:multiLevelType w:val="hybridMultilevel"/>
    <w:tmpl w:val="FC9EF82E"/>
    <w:lvl w:ilvl="0" w:tplc="8CA049F4">
      <w:start w:val="2"/>
      <w:numFmt w:val="decimal"/>
      <w:lvlText w:val="%1."/>
      <w:lvlJc w:val="left"/>
      <w:pPr>
        <w:ind w:left="997" w:hanging="343"/>
      </w:pPr>
      <w:rPr>
        <w:rFonts w:hint="default"/>
        <w:spacing w:val="-1"/>
        <w:w w:val="102"/>
        <w:position w:val="1"/>
        <w:lang w:val="sq-AL" w:eastAsia="en-US" w:bidi="ar-SA"/>
      </w:rPr>
    </w:lvl>
    <w:lvl w:ilvl="1" w:tplc="A672E4F4">
      <w:numFmt w:val="bullet"/>
      <w:lvlText w:val="•"/>
      <w:lvlJc w:val="left"/>
      <w:pPr>
        <w:ind w:left="1918" w:hanging="343"/>
      </w:pPr>
      <w:rPr>
        <w:rFonts w:hint="default"/>
        <w:lang w:val="sq-AL" w:eastAsia="en-US" w:bidi="ar-SA"/>
      </w:rPr>
    </w:lvl>
    <w:lvl w:ilvl="2" w:tplc="F97E0186">
      <w:numFmt w:val="bullet"/>
      <w:lvlText w:val="•"/>
      <w:lvlJc w:val="left"/>
      <w:pPr>
        <w:ind w:left="2837" w:hanging="343"/>
      </w:pPr>
      <w:rPr>
        <w:rFonts w:hint="default"/>
        <w:lang w:val="sq-AL" w:eastAsia="en-US" w:bidi="ar-SA"/>
      </w:rPr>
    </w:lvl>
    <w:lvl w:ilvl="3" w:tplc="F3EC2C7A">
      <w:numFmt w:val="bullet"/>
      <w:lvlText w:val="•"/>
      <w:lvlJc w:val="left"/>
      <w:pPr>
        <w:ind w:left="3756" w:hanging="343"/>
      </w:pPr>
      <w:rPr>
        <w:rFonts w:hint="default"/>
        <w:lang w:val="sq-AL" w:eastAsia="en-US" w:bidi="ar-SA"/>
      </w:rPr>
    </w:lvl>
    <w:lvl w:ilvl="4" w:tplc="B21C55B6">
      <w:numFmt w:val="bullet"/>
      <w:lvlText w:val="•"/>
      <w:lvlJc w:val="left"/>
      <w:pPr>
        <w:ind w:left="4675" w:hanging="343"/>
      </w:pPr>
      <w:rPr>
        <w:rFonts w:hint="default"/>
        <w:lang w:val="sq-AL" w:eastAsia="en-US" w:bidi="ar-SA"/>
      </w:rPr>
    </w:lvl>
    <w:lvl w:ilvl="5" w:tplc="B95C9DE2">
      <w:numFmt w:val="bullet"/>
      <w:lvlText w:val="•"/>
      <w:lvlJc w:val="left"/>
      <w:pPr>
        <w:ind w:left="5594" w:hanging="343"/>
      </w:pPr>
      <w:rPr>
        <w:rFonts w:hint="default"/>
        <w:lang w:val="sq-AL" w:eastAsia="en-US" w:bidi="ar-SA"/>
      </w:rPr>
    </w:lvl>
    <w:lvl w:ilvl="6" w:tplc="983E27A4">
      <w:numFmt w:val="bullet"/>
      <w:lvlText w:val="•"/>
      <w:lvlJc w:val="left"/>
      <w:pPr>
        <w:ind w:left="6513" w:hanging="343"/>
      </w:pPr>
      <w:rPr>
        <w:rFonts w:hint="default"/>
        <w:lang w:val="sq-AL" w:eastAsia="en-US" w:bidi="ar-SA"/>
      </w:rPr>
    </w:lvl>
    <w:lvl w:ilvl="7" w:tplc="3AE4AD9C">
      <w:numFmt w:val="bullet"/>
      <w:lvlText w:val="•"/>
      <w:lvlJc w:val="left"/>
      <w:pPr>
        <w:ind w:left="7432" w:hanging="343"/>
      </w:pPr>
      <w:rPr>
        <w:rFonts w:hint="default"/>
        <w:lang w:val="sq-AL" w:eastAsia="en-US" w:bidi="ar-SA"/>
      </w:rPr>
    </w:lvl>
    <w:lvl w:ilvl="8" w:tplc="BE3EC1D4">
      <w:numFmt w:val="bullet"/>
      <w:lvlText w:val="•"/>
      <w:lvlJc w:val="left"/>
      <w:pPr>
        <w:ind w:left="8351" w:hanging="343"/>
      </w:pPr>
      <w:rPr>
        <w:rFonts w:hint="default"/>
        <w:lang w:val="sq-AL" w:eastAsia="en-US" w:bidi="ar-SA"/>
      </w:rPr>
    </w:lvl>
  </w:abstractNum>
  <w:abstractNum w:abstractNumId="18" w15:restartNumberingAfterBreak="0">
    <w:nsid w:val="45B44432"/>
    <w:multiLevelType w:val="hybridMultilevel"/>
    <w:tmpl w:val="058C370C"/>
    <w:lvl w:ilvl="0" w:tplc="575CBD38">
      <w:numFmt w:val="bullet"/>
      <w:lvlText w:val="•"/>
      <w:lvlJc w:val="left"/>
      <w:pPr>
        <w:ind w:left="685" w:hanging="348"/>
      </w:pPr>
      <w:rPr>
        <w:rFonts w:ascii="Calibri" w:eastAsia="Calibri" w:hAnsi="Calibri" w:cs="Calibri" w:hint="default"/>
        <w:w w:val="109"/>
        <w:sz w:val="23"/>
        <w:szCs w:val="23"/>
        <w:lang w:val="sq-AL" w:eastAsia="en-US" w:bidi="ar-SA"/>
      </w:rPr>
    </w:lvl>
    <w:lvl w:ilvl="1" w:tplc="B7FA859A">
      <w:numFmt w:val="bullet"/>
      <w:lvlText w:val="•"/>
      <w:lvlJc w:val="left"/>
      <w:pPr>
        <w:ind w:left="328" w:hanging="161"/>
      </w:pPr>
      <w:rPr>
        <w:rFonts w:ascii="Calibri" w:eastAsia="Calibri" w:hAnsi="Calibri" w:cs="Calibri" w:hint="default"/>
        <w:w w:val="89"/>
        <w:sz w:val="23"/>
        <w:szCs w:val="23"/>
        <w:lang w:val="sq-AL" w:eastAsia="en-US" w:bidi="ar-SA"/>
      </w:rPr>
    </w:lvl>
    <w:lvl w:ilvl="2" w:tplc="EC4E1584">
      <w:numFmt w:val="bullet"/>
      <w:lvlText w:val="•"/>
      <w:lvlJc w:val="left"/>
      <w:pPr>
        <w:ind w:left="1736" w:hanging="161"/>
      </w:pPr>
      <w:rPr>
        <w:rFonts w:hint="default"/>
        <w:lang w:val="sq-AL" w:eastAsia="en-US" w:bidi="ar-SA"/>
      </w:rPr>
    </w:lvl>
    <w:lvl w:ilvl="3" w:tplc="AE267CD2">
      <w:numFmt w:val="bullet"/>
      <w:lvlText w:val="•"/>
      <w:lvlJc w:val="left"/>
      <w:pPr>
        <w:ind w:left="2793" w:hanging="161"/>
      </w:pPr>
      <w:rPr>
        <w:rFonts w:hint="default"/>
        <w:lang w:val="sq-AL" w:eastAsia="en-US" w:bidi="ar-SA"/>
      </w:rPr>
    </w:lvl>
    <w:lvl w:ilvl="4" w:tplc="FBF47400">
      <w:numFmt w:val="bullet"/>
      <w:lvlText w:val="•"/>
      <w:lvlJc w:val="left"/>
      <w:pPr>
        <w:ind w:left="3849" w:hanging="161"/>
      </w:pPr>
      <w:rPr>
        <w:rFonts w:hint="default"/>
        <w:lang w:val="sq-AL" w:eastAsia="en-US" w:bidi="ar-SA"/>
      </w:rPr>
    </w:lvl>
    <w:lvl w:ilvl="5" w:tplc="A4806BF8">
      <w:numFmt w:val="bullet"/>
      <w:lvlText w:val="•"/>
      <w:lvlJc w:val="left"/>
      <w:pPr>
        <w:ind w:left="4906" w:hanging="161"/>
      </w:pPr>
      <w:rPr>
        <w:rFonts w:hint="default"/>
        <w:lang w:val="sq-AL" w:eastAsia="en-US" w:bidi="ar-SA"/>
      </w:rPr>
    </w:lvl>
    <w:lvl w:ilvl="6" w:tplc="817C1936">
      <w:numFmt w:val="bullet"/>
      <w:lvlText w:val="•"/>
      <w:lvlJc w:val="left"/>
      <w:pPr>
        <w:ind w:left="5962" w:hanging="161"/>
      </w:pPr>
      <w:rPr>
        <w:rFonts w:hint="default"/>
        <w:lang w:val="sq-AL" w:eastAsia="en-US" w:bidi="ar-SA"/>
      </w:rPr>
    </w:lvl>
    <w:lvl w:ilvl="7" w:tplc="75D4EBA2">
      <w:numFmt w:val="bullet"/>
      <w:lvlText w:val="•"/>
      <w:lvlJc w:val="left"/>
      <w:pPr>
        <w:ind w:left="7019" w:hanging="161"/>
      </w:pPr>
      <w:rPr>
        <w:rFonts w:hint="default"/>
        <w:lang w:val="sq-AL" w:eastAsia="en-US" w:bidi="ar-SA"/>
      </w:rPr>
    </w:lvl>
    <w:lvl w:ilvl="8" w:tplc="4130592E">
      <w:numFmt w:val="bullet"/>
      <w:lvlText w:val="•"/>
      <w:lvlJc w:val="left"/>
      <w:pPr>
        <w:ind w:left="8075" w:hanging="161"/>
      </w:pPr>
      <w:rPr>
        <w:rFonts w:hint="default"/>
        <w:lang w:val="sq-AL" w:eastAsia="en-US" w:bidi="ar-SA"/>
      </w:rPr>
    </w:lvl>
  </w:abstractNum>
  <w:abstractNum w:abstractNumId="19" w15:restartNumberingAfterBreak="0">
    <w:nsid w:val="47387759"/>
    <w:multiLevelType w:val="hybridMultilevel"/>
    <w:tmpl w:val="08F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F48E9"/>
    <w:multiLevelType w:val="singleLevel"/>
    <w:tmpl w:val="9B824F0C"/>
    <w:lvl w:ilvl="0">
      <w:start w:val="1"/>
      <w:numFmt w:val="lowerLetter"/>
      <w:lvlText w:val="(%1)"/>
      <w:lvlJc w:val="left"/>
      <w:pPr>
        <w:ind w:left="720" w:hanging="360"/>
      </w:pPr>
      <w:rPr>
        <w:rFonts w:hint="default"/>
        <w:b/>
        <w:i w:val="0"/>
        <w:color w:val="000000"/>
        <w:sz w:val="20"/>
        <w:szCs w:val="18"/>
        <w:u w:val="none"/>
      </w:rPr>
    </w:lvl>
  </w:abstractNum>
  <w:abstractNum w:abstractNumId="21" w15:restartNumberingAfterBreak="0">
    <w:nsid w:val="4ADF01B5"/>
    <w:multiLevelType w:val="hybridMultilevel"/>
    <w:tmpl w:val="57409372"/>
    <w:lvl w:ilvl="0" w:tplc="2AD0FC5E">
      <w:numFmt w:val="bullet"/>
      <w:lvlText w:val="•"/>
      <w:lvlJc w:val="left"/>
      <w:pPr>
        <w:ind w:left="843" w:hanging="356"/>
      </w:pPr>
      <w:rPr>
        <w:rFonts w:ascii="Calibri" w:eastAsia="Calibri" w:hAnsi="Calibri" w:cs="Calibri" w:hint="default"/>
        <w:w w:val="92"/>
        <w:sz w:val="24"/>
        <w:szCs w:val="24"/>
        <w:lang w:val="sq-AL" w:eastAsia="en-US" w:bidi="ar-SA"/>
      </w:rPr>
    </w:lvl>
    <w:lvl w:ilvl="1" w:tplc="5DD8BFE4">
      <w:numFmt w:val="bullet"/>
      <w:lvlText w:val="•"/>
      <w:lvlJc w:val="left"/>
      <w:pPr>
        <w:ind w:left="1001" w:hanging="349"/>
      </w:pPr>
      <w:rPr>
        <w:rFonts w:hint="default"/>
        <w:w w:val="105"/>
        <w:lang w:val="sq-AL" w:eastAsia="en-US" w:bidi="ar-SA"/>
      </w:rPr>
    </w:lvl>
    <w:lvl w:ilvl="2" w:tplc="41163D80">
      <w:numFmt w:val="bullet"/>
      <w:lvlText w:val="•"/>
      <w:lvlJc w:val="left"/>
      <w:pPr>
        <w:ind w:left="1000" w:hanging="349"/>
      </w:pPr>
      <w:rPr>
        <w:rFonts w:hint="default"/>
        <w:lang w:val="sq-AL" w:eastAsia="en-US" w:bidi="ar-SA"/>
      </w:rPr>
    </w:lvl>
    <w:lvl w:ilvl="3" w:tplc="A920D3A6">
      <w:numFmt w:val="bullet"/>
      <w:lvlText w:val="•"/>
      <w:lvlJc w:val="left"/>
      <w:pPr>
        <w:ind w:left="2148" w:hanging="349"/>
      </w:pPr>
      <w:rPr>
        <w:rFonts w:hint="default"/>
        <w:lang w:val="sq-AL" w:eastAsia="en-US" w:bidi="ar-SA"/>
      </w:rPr>
    </w:lvl>
    <w:lvl w:ilvl="4" w:tplc="1242D434">
      <w:numFmt w:val="bullet"/>
      <w:lvlText w:val="•"/>
      <w:lvlJc w:val="left"/>
      <w:pPr>
        <w:ind w:left="3297" w:hanging="349"/>
      </w:pPr>
      <w:rPr>
        <w:rFonts w:hint="default"/>
        <w:lang w:val="sq-AL" w:eastAsia="en-US" w:bidi="ar-SA"/>
      </w:rPr>
    </w:lvl>
    <w:lvl w:ilvl="5" w:tplc="47BE9EF4">
      <w:numFmt w:val="bullet"/>
      <w:lvlText w:val="•"/>
      <w:lvlJc w:val="left"/>
      <w:pPr>
        <w:ind w:left="4445" w:hanging="349"/>
      </w:pPr>
      <w:rPr>
        <w:rFonts w:hint="default"/>
        <w:lang w:val="sq-AL" w:eastAsia="en-US" w:bidi="ar-SA"/>
      </w:rPr>
    </w:lvl>
    <w:lvl w:ilvl="6" w:tplc="79DEAC0A">
      <w:numFmt w:val="bullet"/>
      <w:lvlText w:val="•"/>
      <w:lvlJc w:val="left"/>
      <w:pPr>
        <w:ind w:left="5594" w:hanging="349"/>
      </w:pPr>
      <w:rPr>
        <w:rFonts w:hint="default"/>
        <w:lang w:val="sq-AL" w:eastAsia="en-US" w:bidi="ar-SA"/>
      </w:rPr>
    </w:lvl>
    <w:lvl w:ilvl="7" w:tplc="8690D45E">
      <w:numFmt w:val="bullet"/>
      <w:lvlText w:val="•"/>
      <w:lvlJc w:val="left"/>
      <w:pPr>
        <w:ind w:left="6743" w:hanging="349"/>
      </w:pPr>
      <w:rPr>
        <w:rFonts w:hint="default"/>
        <w:lang w:val="sq-AL" w:eastAsia="en-US" w:bidi="ar-SA"/>
      </w:rPr>
    </w:lvl>
    <w:lvl w:ilvl="8" w:tplc="B4E8B558">
      <w:numFmt w:val="bullet"/>
      <w:lvlText w:val="•"/>
      <w:lvlJc w:val="left"/>
      <w:pPr>
        <w:ind w:left="7891" w:hanging="349"/>
      </w:pPr>
      <w:rPr>
        <w:rFonts w:hint="default"/>
        <w:lang w:val="sq-AL" w:eastAsia="en-US" w:bidi="ar-SA"/>
      </w:rPr>
    </w:lvl>
  </w:abstractNum>
  <w:abstractNum w:abstractNumId="22" w15:restartNumberingAfterBreak="0">
    <w:nsid w:val="50017ED0"/>
    <w:multiLevelType w:val="multilevel"/>
    <w:tmpl w:val="93D268D0"/>
    <w:lvl w:ilvl="0">
      <w:numFmt w:val="decimal"/>
      <w:lvlText w:val="%1"/>
      <w:lvlJc w:val="left"/>
      <w:pPr>
        <w:ind w:left="525" w:hanging="525"/>
      </w:pPr>
      <w:rPr>
        <w:rFonts w:hint="default"/>
        <w:w w:val="90"/>
      </w:rPr>
    </w:lvl>
    <w:lvl w:ilvl="1">
      <w:start w:val="1"/>
      <w:numFmt w:val="decimal"/>
      <w:lvlText w:val="%1.%2"/>
      <w:lvlJc w:val="left"/>
      <w:pPr>
        <w:ind w:left="525" w:hanging="525"/>
      </w:pPr>
      <w:rPr>
        <w:rFonts w:hint="default"/>
        <w:w w:val="90"/>
      </w:rPr>
    </w:lvl>
    <w:lvl w:ilvl="2">
      <w:start w:val="50"/>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720" w:hanging="72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080" w:hanging="108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23" w15:restartNumberingAfterBreak="0">
    <w:nsid w:val="5184056E"/>
    <w:multiLevelType w:val="hybridMultilevel"/>
    <w:tmpl w:val="DD9E8258"/>
    <w:lvl w:ilvl="0" w:tplc="05B65422">
      <w:numFmt w:val="bullet"/>
      <w:lvlText w:val="•"/>
      <w:lvlJc w:val="left"/>
      <w:pPr>
        <w:ind w:left="305" w:hanging="169"/>
      </w:pPr>
      <w:rPr>
        <w:rFonts w:ascii="Calibri" w:eastAsia="Calibri" w:hAnsi="Calibri" w:cs="Calibri" w:hint="default"/>
        <w:w w:val="85"/>
        <w:sz w:val="24"/>
        <w:szCs w:val="24"/>
        <w:lang w:val="sq-AL" w:eastAsia="en-US" w:bidi="ar-SA"/>
      </w:rPr>
    </w:lvl>
    <w:lvl w:ilvl="1" w:tplc="0C9E8658">
      <w:numFmt w:val="bullet"/>
      <w:lvlText w:val="•"/>
      <w:lvlJc w:val="left"/>
      <w:pPr>
        <w:ind w:left="1288" w:hanging="169"/>
      </w:pPr>
      <w:rPr>
        <w:rFonts w:hint="default"/>
        <w:lang w:val="sq-AL" w:eastAsia="en-US" w:bidi="ar-SA"/>
      </w:rPr>
    </w:lvl>
    <w:lvl w:ilvl="2" w:tplc="79A29882">
      <w:numFmt w:val="bullet"/>
      <w:lvlText w:val="•"/>
      <w:lvlJc w:val="left"/>
      <w:pPr>
        <w:ind w:left="2277" w:hanging="169"/>
      </w:pPr>
      <w:rPr>
        <w:rFonts w:hint="default"/>
        <w:lang w:val="sq-AL" w:eastAsia="en-US" w:bidi="ar-SA"/>
      </w:rPr>
    </w:lvl>
    <w:lvl w:ilvl="3" w:tplc="30C8C2B2">
      <w:numFmt w:val="bullet"/>
      <w:lvlText w:val="•"/>
      <w:lvlJc w:val="left"/>
      <w:pPr>
        <w:ind w:left="3266" w:hanging="169"/>
      </w:pPr>
      <w:rPr>
        <w:rFonts w:hint="default"/>
        <w:lang w:val="sq-AL" w:eastAsia="en-US" w:bidi="ar-SA"/>
      </w:rPr>
    </w:lvl>
    <w:lvl w:ilvl="4" w:tplc="E1307582">
      <w:numFmt w:val="bullet"/>
      <w:lvlText w:val="•"/>
      <w:lvlJc w:val="left"/>
      <w:pPr>
        <w:ind w:left="4255" w:hanging="169"/>
      </w:pPr>
      <w:rPr>
        <w:rFonts w:hint="default"/>
        <w:lang w:val="sq-AL" w:eastAsia="en-US" w:bidi="ar-SA"/>
      </w:rPr>
    </w:lvl>
    <w:lvl w:ilvl="5" w:tplc="6F602762">
      <w:numFmt w:val="bullet"/>
      <w:lvlText w:val="•"/>
      <w:lvlJc w:val="left"/>
      <w:pPr>
        <w:ind w:left="5244" w:hanging="169"/>
      </w:pPr>
      <w:rPr>
        <w:rFonts w:hint="default"/>
        <w:lang w:val="sq-AL" w:eastAsia="en-US" w:bidi="ar-SA"/>
      </w:rPr>
    </w:lvl>
    <w:lvl w:ilvl="6" w:tplc="3EA834C0">
      <w:numFmt w:val="bullet"/>
      <w:lvlText w:val="•"/>
      <w:lvlJc w:val="left"/>
      <w:pPr>
        <w:ind w:left="6233" w:hanging="169"/>
      </w:pPr>
      <w:rPr>
        <w:rFonts w:hint="default"/>
        <w:lang w:val="sq-AL" w:eastAsia="en-US" w:bidi="ar-SA"/>
      </w:rPr>
    </w:lvl>
    <w:lvl w:ilvl="7" w:tplc="0E727712">
      <w:numFmt w:val="bullet"/>
      <w:lvlText w:val="•"/>
      <w:lvlJc w:val="left"/>
      <w:pPr>
        <w:ind w:left="7222" w:hanging="169"/>
      </w:pPr>
      <w:rPr>
        <w:rFonts w:hint="default"/>
        <w:lang w:val="sq-AL" w:eastAsia="en-US" w:bidi="ar-SA"/>
      </w:rPr>
    </w:lvl>
    <w:lvl w:ilvl="8" w:tplc="7390EB14">
      <w:numFmt w:val="bullet"/>
      <w:lvlText w:val="•"/>
      <w:lvlJc w:val="left"/>
      <w:pPr>
        <w:ind w:left="8211" w:hanging="169"/>
      </w:pPr>
      <w:rPr>
        <w:rFonts w:hint="default"/>
        <w:lang w:val="sq-AL" w:eastAsia="en-US" w:bidi="ar-SA"/>
      </w:rPr>
    </w:lvl>
  </w:abstractNum>
  <w:abstractNum w:abstractNumId="24" w15:restartNumberingAfterBreak="0">
    <w:nsid w:val="5E756F89"/>
    <w:multiLevelType w:val="hybridMultilevel"/>
    <w:tmpl w:val="ACC4560A"/>
    <w:lvl w:ilvl="0" w:tplc="A4BC3D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647BF"/>
    <w:multiLevelType w:val="hybridMultilevel"/>
    <w:tmpl w:val="81644C34"/>
    <w:lvl w:ilvl="0" w:tplc="C504A90A">
      <w:numFmt w:val="bullet"/>
      <w:lvlText w:val="•"/>
      <w:lvlJc w:val="left"/>
      <w:pPr>
        <w:ind w:left="656" w:hanging="348"/>
      </w:pPr>
      <w:rPr>
        <w:rFonts w:ascii="Calibri" w:eastAsia="Calibri" w:hAnsi="Calibri" w:cs="Calibri" w:hint="default"/>
        <w:w w:val="109"/>
        <w:sz w:val="23"/>
        <w:szCs w:val="23"/>
        <w:lang w:val="sq-AL" w:eastAsia="en-US" w:bidi="ar-SA"/>
      </w:rPr>
    </w:lvl>
    <w:lvl w:ilvl="1" w:tplc="6DD6040C">
      <w:numFmt w:val="bullet"/>
      <w:lvlText w:val="•"/>
      <w:lvlJc w:val="left"/>
      <w:pPr>
        <w:ind w:left="1612" w:hanging="348"/>
      </w:pPr>
      <w:rPr>
        <w:rFonts w:hint="default"/>
        <w:lang w:val="sq-AL" w:eastAsia="en-US" w:bidi="ar-SA"/>
      </w:rPr>
    </w:lvl>
    <w:lvl w:ilvl="2" w:tplc="9F66BD6E">
      <w:numFmt w:val="bullet"/>
      <w:lvlText w:val="•"/>
      <w:lvlJc w:val="left"/>
      <w:pPr>
        <w:ind w:left="2565" w:hanging="348"/>
      </w:pPr>
      <w:rPr>
        <w:rFonts w:hint="default"/>
        <w:lang w:val="sq-AL" w:eastAsia="en-US" w:bidi="ar-SA"/>
      </w:rPr>
    </w:lvl>
    <w:lvl w:ilvl="3" w:tplc="CE123C1A">
      <w:numFmt w:val="bullet"/>
      <w:lvlText w:val="•"/>
      <w:lvlJc w:val="left"/>
      <w:pPr>
        <w:ind w:left="3518" w:hanging="348"/>
      </w:pPr>
      <w:rPr>
        <w:rFonts w:hint="default"/>
        <w:lang w:val="sq-AL" w:eastAsia="en-US" w:bidi="ar-SA"/>
      </w:rPr>
    </w:lvl>
    <w:lvl w:ilvl="4" w:tplc="1A72EA50">
      <w:numFmt w:val="bullet"/>
      <w:lvlText w:val="•"/>
      <w:lvlJc w:val="left"/>
      <w:pPr>
        <w:ind w:left="4471" w:hanging="348"/>
      </w:pPr>
      <w:rPr>
        <w:rFonts w:hint="default"/>
        <w:lang w:val="sq-AL" w:eastAsia="en-US" w:bidi="ar-SA"/>
      </w:rPr>
    </w:lvl>
    <w:lvl w:ilvl="5" w:tplc="BB12409E">
      <w:numFmt w:val="bullet"/>
      <w:lvlText w:val="•"/>
      <w:lvlJc w:val="left"/>
      <w:pPr>
        <w:ind w:left="5424" w:hanging="348"/>
      </w:pPr>
      <w:rPr>
        <w:rFonts w:hint="default"/>
        <w:lang w:val="sq-AL" w:eastAsia="en-US" w:bidi="ar-SA"/>
      </w:rPr>
    </w:lvl>
    <w:lvl w:ilvl="6" w:tplc="4566D54A">
      <w:numFmt w:val="bullet"/>
      <w:lvlText w:val="•"/>
      <w:lvlJc w:val="left"/>
      <w:pPr>
        <w:ind w:left="6377" w:hanging="348"/>
      </w:pPr>
      <w:rPr>
        <w:rFonts w:hint="default"/>
        <w:lang w:val="sq-AL" w:eastAsia="en-US" w:bidi="ar-SA"/>
      </w:rPr>
    </w:lvl>
    <w:lvl w:ilvl="7" w:tplc="EE561BEE">
      <w:numFmt w:val="bullet"/>
      <w:lvlText w:val="•"/>
      <w:lvlJc w:val="left"/>
      <w:pPr>
        <w:ind w:left="7330" w:hanging="348"/>
      </w:pPr>
      <w:rPr>
        <w:rFonts w:hint="default"/>
        <w:lang w:val="sq-AL" w:eastAsia="en-US" w:bidi="ar-SA"/>
      </w:rPr>
    </w:lvl>
    <w:lvl w:ilvl="8" w:tplc="00422E30">
      <w:numFmt w:val="bullet"/>
      <w:lvlText w:val="•"/>
      <w:lvlJc w:val="left"/>
      <w:pPr>
        <w:ind w:left="8283" w:hanging="348"/>
      </w:pPr>
      <w:rPr>
        <w:rFonts w:hint="default"/>
        <w:lang w:val="sq-AL" w:eastAsia="en-US" w:bidi="ar-SA"/>
      </w:rPr>
    </w:lvl>
  </w:abstractNum>
  <w:abstractNum w:abstractNumId="26" w15:restartNumberingAfterBreak="0">
    <w:nsid w:val="6A435A4B"/>
    <w:multiLevelType w:val="multilevel"/>
    <w:tmpl w:val="9432E560"/>
    <w:lvl w:ilvl="0">
      <w:numFmt w:val="decimal"/>
      <w:lvlText w:val="%1"/>
      <w:lvlJc w:val="left"/>
      <w:pPr>
        <w:ind w:left="480" w:hanging="480"/>
      </w:pPr>
      <w:rPr>
        <w:rFonts w:hint="default"/>
      </w:rPr>
    </w:lvl>
    <w:lvl w:ilvl="1">
      <w:start w:val="1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2C115C"/>
    <w:multiLevelType w:val="multilevel"/>
    <w:tmpl w:val="6154674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ECD0A96"/>
    <w:multiLevelType w:val="hybridMultilevel"/>
    <w:tmpl w:val="98CAECC8"/>
    <w:lvl w:ilvl="0" w:tplc="6E02A5C0">
      <w:numFmt w:val="bullet"/>
      <w:lvlText w:val="•"/>
      <w:lvlJc w:val="left"/>
      <w:pPr>
        <w:ind w:left="163" w:hanging="353"/>
      </w:pPr>
      <w:rPr>
        <w:rFonts w:hint="default"/>
        <w:w w:val="96"/>
        <w:lang w:val="sq-AL" w:eastAsia="en-US" w:bidi="ar-SA"/>
      </w:rPr>
    </w:lvl>
    <w:lvl w:ilvl="1" w:tplc="56D0D9AA">
      <w:numFmt w:val="bullet"/>
      <w:lvlText w:val="•"/>
      <w:lvlJc w:val="left"/>
      <w:pPr>
        <w:ind w:left="991" w:hanging="345"/>
      </w:pPr>
      <w:rPr>
        <w:rFonts w:ascii="Calibri" w:eastAsia="Calibri" w:hAnsi="Calibri" w:cs="Calibri" w:hint="default"/>
        <w:w w:val="109"/>
        <w:sz w:val="23"/>
        <w:szCs w:val="23"/>
        <w:lang w:val="sq-AL" w:eastAsia="en-US" w:bidi="ar-SA"/>
      </w:rPr>
    </w:lvl>
    <w:lvl w:ilvl="2" w:tplc="E568686A">
      <w:numFmt w:val="bullet"/>
      <w:lvlText w:val="•"/>
      <w:lvlJc w:val="left"/>
      <w:pPr>
        <w:ind w:left="2020" w:hanging="345"/>
      </w:pPr>
      <w:rPr>
        <w:rFonts w:hint="default"/>
        <w:lang w:val="sq-AL" w:eastAsia="en-US" w:bidi="ar-SA"/>
      </w:rPr>
    </w:lvl>
    <w:lvl w:ilvl="3" w:tplc="17C06BCE">
      <w:numFmt w:val="bullet"/>
      <w:lvlText w:val="•"/>
      <w:lvlJc w:val="left"/>
      <w:pPr>
        <w:ind w:left="3041" w:hanging="345"/>
      </w:pPr>
      <w:rPr>
        <w:rFonts w:hint="default"/>
        <w:lang w:val="sq-AL" w:eastAsia="en-US" w:bidi="ar-SA"/>
      </w:rPr>
    </w:lvl>
    <w:lvl w:ilvl="4" w:tplc="45C26EE4">
      <w:numFmt w:val="bullet"/>
      <w:lvlText w:val="•"/>
      <w:lvlJc w:val="left"/>
      <w:pPr>
        <w:ind w:left="4062" w:hanging="345"/>
      </w:pPr>
      <w:rPr>
        <w:rFonts w:hint="default"/>
        <w:lang w:val="sq-AL" w:eastAsia="en-US" w:bidi="ar-SA"/>
      </w:rPr>
    </w:lvl>
    <w:lvl w:ilvl="5" w:tplc="7FEE2DC6">
      <w:numFmt w:val="bullet"/>
      <w:lvlText w:val="•"/>
      <w:lvlJc w:val="left"/>
      <w:pPr>
        <w:ind w:left="5083" w:hanging="345"/>
      </w:pPr>
      <w:rPr>
        <w:rFonts w:hint="default"/>
        <w:lang w:val="sq-AL" w:eastAsia="en-US" w:bidi="ar-SA"/>
      </w:rPr>
    </w:lvl>
    <w:lvl w:ilvl="6" w:tplc="92789924">
      <w:numFmt w:val="bullet"/>
      <w:lvlText w:val="•"/>
      <w:lvlJc w:val="left"/>
      <w:pPr>
        <w:ind w:left="6104" w:hanging="345"/>
      </w:pPr>
      <w:rPr>
        <w:rFonts w:hint="default"/>
        <w:lang w:val="sq-AL" w:eastAsia="en-US" w:bidi="ar-SA"/>
      </w:rPr>
    </w:lvl>
    <w:lvl w:ilvl="7" w:tplc="9D322916">
      <w:numFmt w:val="bullet"/>
      <w:lvlText w:val="•"/>
      <w:lvlJc w:val="left"/>
      <w:pPr>
        <w:ind w:left="7125" w:hanging="345"/>
      </w:pPr>
      <w:rPr>
        <w:rFonts w:hint="default"/>
        <w:lang w:val="sq-AL" w:eastAsia="en-US" w:bidi="ar-SA"/>
      </w:rPr>
    </w:lvl>
    <w:lvl w:ilvl="8" w:tplc="98DC986C">
      <w:numFmt w:val="bullet"/>
      <w:lvlText w:val="•"/>
      <w:lvlJc w:val="left"/>
      <w:pPr>
        <w:ind w:left="8146" w:hanging="345"/>
      </w:pPr>
      <w:rPr>
        <w:rFonts w:hint="default"/>
        <w:lang w:val="sq-AL" w:eastAsia="en-US" w:bidi="ar-SA"/>
      </w:rPr>
    </w:lvl>
  </w:abstractNum>
  <w:abstractNum w:abstractNumId="29" w15:restartNumberingAfterBreak="0">
    <w:nsid w:val="71843625"/>
    <w:multiLevelType w:val="hybridMultilevel"/>
    <w:tmpl w:val="33607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C11FF"/>
    <w:multiLevelType w:val="hybridMultilevel"/>
    <w:tmpl w:val="2AFC8ABA"/>
    <w:lvl w:ilvl="0" w:tplc="4DFE8908">
      <w:start w:val="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B21DC9"/>
    <w:multiLevelType w:val="hybridMultilevel"/>
    <w:tmpl w:val="02A2822C"/>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2" w15:restartNumberingAfterBreak="0">
    <w:nsid w:val="74DA20E9"/>
    <w:multiLevelType w:val="multilevel"/>
    <w:tmpl w:val="60A8A7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D103CE"/>
    <w:multiLevelType w:val="hybridMultilevel"/>
    <w:tmpl w:val="2836F758"/>
    <w:lvl w:ilvl="0" w:tplc="B1C45922">
      <w:start w:val="1"/>
      <w:numFmt w:val="lowerLetter"/>
      <w:lvlText w:val="%1."/>
      <w:lvlJc w:val="left"/>
      <w:pPr>
        <w:ind w:left="843" w:hanging="344"/>
      </w:pPr>
      <w:rPr>
        <w:rFonts w:ascii="Calibri" w:eastAsia="Calibri" w:hAnsi="Calibri" w:cs="Calibri" w:hint="default"/>
        <w:w w:val="96"/>
        <w:sz w:val="24"/>
        <w:szCs w:val="24"/>
        <w:lang w:val="sq-AL" w:eastAsia="en-US" w:bidi="ar-SA"/>
      </w:rPr>
    </w:lvl>
    <w:lvl w:ilvl="1" w:tplc="DF58D2B0">
      <w:numFmt w:val="bullet"/>
      <w:lvlText w:val="•"/>
      <w:lvlJc w:val="left"/>
      <w:pPr>
        <w:ind w:left="1774" w:hanging="344"/>
      </w:pPr>
      <w:rPr>
        <w:rFonts w:hint="default"/>
        <w:lang w:val="sq-AL" w:eastAsia="en-US" w:bidi="ar-SA"/>
      </w:rPr>
    </w:lvl>
    <w:lvl w:ilvl="2" w:tplc="23B07BE2">
      <w:numFmt w:val="bullet"/>
      <w:lvlText w:val="•"/>
      <w:lvlJc w:val="left"/>
      <w:pPr>
        <w:ind w:left="2709" w:hanging="344"/>
      </w:pPr>
      <w:rPr>
        <w:rFonts w:hint="default"/>
        <w:lang w:val="sq-AL" w:eastAsia="en-US" w:bidi="ar-SA"/>
      </w:rPr>
    </w:lvl>
    <w:lvl w:ilvl="3" w:tplc="0972AA94">
      <w:numFmt w:val="bullet"/>
      <w:lvlText w:val="•"/>
      <w:lvlJc w:val="left"/>
      <w:pPr>
        <w:ind w:left="3644" w:hanging="344"/>
      </w:pPr>
      <w:rPr>
        <w:rFonts w:hint="default"/>
        <w:lang w:val="sq-AL" w:eastAsia="en-US" w:bidi="ar-SA"/>
      </w:rPr>
    </w:lvl>
    <w:lvl w:ilvl="4" w:tplc="7A743068">
      <w:numFmt w:val="bullet"/>
      <w:lvlText w:val="•"/>
      <w:lvlJc w:val="left"/>
      <w:pPr>
        <w:ind w:left="4579" w:hanging="344"/>
      </w:pPr>
      <w:rPr>
        <w:rFonts w:hint="default"/>
        <w:lang w:val="sq-AL" w:eastAsia="en-US" w:bidi="ar-SA"/>
      </w:rPr>
    </w:lvl>
    <w:lvl w:ilvl="5" w:tplc="8378FF6E">
      <w:numFmt w:val="bullet"/>
      <w:lvlText w:val="•"/>
      <w:lvlJc w:val="left"/>
      <w:pPr>
        <w:ind w:left="5514" w:hanging="344"/>
      </w:pPr>
      <w:rPr>
        <w:rFonts w:hint="default"/>
        <w:lang w:val="sq-AL" w:eastAsia="en-US" w:bidi="ar-SA"/>
      </w:rPr>
    </w:lvl>
    <w:lvl w:ilvl="6" w:tplc="A86823A6">
      <w:numFmt w:val="bullet"/>
      <w:lvlText w:val="•"/>
      <w:lvlJc w:val="left"/>
      <w:pPr>
        <w:ind w:left="6449" w:hanging="344"/>
      </w:pPr>
      <w:rPr>
        <w:rFonts w:hint="default"/>
        <w:lang w:val="sq-AL" w:eastAsia="en-US" w:bidi="ar-SA"/>
      </w:rPr>
    </w:lvl>
    <w:lvl w:ilvl="7" w:tplc="FF5288C0">
      <w:numFmt w:val="bullet"/>
      <w:lvlText w:val="•"/>
      <w:lvlJc w:val="left"/>
      <w:pPr>
        <w:ind w:left="7384" w:hanging="344"/>
      </w:pPr>
      <w:rPr>
        <w:rFonts w:hint="default"/>
        <w:lang w:val="sq-AL" w:eastAsia="en-US" w:bidi="ar-SA"/>
      </w:rPr>
    </w:lvl>
    <w:lvl w:ilvl="8" w:tplc="A22CDC92">
      <w:numFmt w:val="bullet"/>
      <w:lvlText w:val="•"/>
      <w:lvlJc w:val="left"/>
      <w:pPr>
        <w:ind w:left="8319" w:hanging="344"/>
      </w:pPr>
      <w:rPr>
        <w:rFonts w:hint="default"/>
        <w:lang w:val="sq-AL" w:eastAsia="en-US" w:bidi="ar-SA"/>
      </w:rPr>
    </w:lvl>
  </w:abstractNum>
  <w:abstractNum w:abstractNumId="34" w15:restartNumberingAfterBreak="0">
    <w:nsid w:val="780D65D8"/>
    <w:multiLevelType w:val="hybridMultilevel"/>
    <w:tmpl w:val="7C6C9CC2"/>
    <w:lvl w:ilvl="0" w:tplc="34C60FD0">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7"/>
  </w:num>
  <w:num w:numId="3">
    <w:abstractNumId w:val="31"/>
  </w:num>
  <w:num w:numId="4">
    <w:abstractNumId w:val="27"/>
  </w:num>
  <w:num w:numId="5">
    <w:abstractNumId w:val="29"/>
  </w:num>
  <w:num w:numId="6">
    <w:abstractNumId w:val="30"/>
  </w:num>
  <w:num w:numId="7">
    <w:abstractNumId w:val="32"/>
  </w:num>
  <w:num w:numId="8">
    <w:abstractNumId w:val="20"/>
  </w:num>
  <w:num w:numId="9">
    <w:abstractNumId w:val="8"/>
  </w:num>
  <w:num w:numId="10">
    <w:abstractNumId w:val="5"/>
  </w:num>
  <w:num w:numId="11">
    <w:abstractNumId w:val="6"/>
  </w:num>
  <w:num w:numId="12">
    <w:abstractNumId w:val="13"/>
  </w:num>
  <w:num w:numId="13">
    <w:abstractNumId w:val="4"/>
  </w:num>
  <w:num w:numId="14">
    <w:abstractNumId w:val="11"/>
  </w:num>
  <w:num w:numId="15">
    <w:abstractNumId w:val="2"/>
  </w:num>
  <w:num w:numId="16">
    <w:abstractNumId w:val="14"/>
  </w:num>
  <w:num w:numId="17">
    <w:abstractNumId w:val="1"/>
  </w:num>
  <w:num w:numId="18">
    <w:abstractNumId w:val="21"/>
  </w:num>
  <w:num w:numId="19">
    <w:abstractNumId w:val="18"/>
  </w:num>
  <w:num w:numId="20">
    <w:abstractNumId w:val="25"/>
  </w:num>
  <w:num w:numId="21">
    <w:abstractNumId w:val="9"/>
  </w:num>
  <w:num w:numId="22">
    <w:abstractNumId w:val="28"/>
  </w:num>
  <w:num w:numId="23">
    <w:abstractNumId w:val="23"/>
  </w:num>
  <w:num w:numId="24">
    <w:abstractNumId w:val="33"/>
  </w:num>
  <w:num w:numId="25">
    <w:abstractNumId w:val="17"/>
  </w:num>
  <w:num w:numId="26">
    <w:abstractNumId w:val="16"/>
  </w:num>
  <w:num w:numId="27">
    <w:abstractNumId w:val="12"/>
  </w:num>
  <w:num w:numId="28">
    <w:abstractNumId w:val="26"/>
  </w:num>
  <w:num w:numId="29">
    <w:abstractNumId w:val="10"/>
  </w:num>
  <w:num w:numId="30">
    <w:abstractNumId w:val="22"/>
  </w:num>
  <w:num w:numId="31">
    <w:abstractNumId w:val="3"/>
  </w:num>
  <w:num w:numId="32">
    <w:abstractNumId w:val="15"/>
  </w:num>
  <w:num w:numId="33">
    <w:abstractNumId w:val="0"/>
  </w:num>
  <w:num w:numId="34">
    <w:abstractNumId w:val="2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E4"/>
    <w:rsid w:val="000120A7"/>
    <w:rsid w:val="000A2A8B"/>
    <w:rsid w:val="000E452C"/>
    <w:rsid w:val="00105BFF"/>
    <w:rsid w:val="00162613"/>
    <w:rsid w:val="001727BA"/>
    <w:rsid w:val="001820C1"/>
    <w:rsid w:val="00185898"/>
    <w:rsid w:val="001B7DF7"/>
    <w:rsid w:val="001C1C3D"/>
    <w:rsid w:val="001D64E3"/>
    <w:rsid w:val="001D7F3D"/>
    <w:rsid w:val="001E4277"/>
    <w:rsid w:val="00205B27"/>
    <w:rsid w:val="00207D32"/>
    <w:rsid w:val="002257F7"/>
    <w:rsid w:val="00236C2B"/>
    <w:rsid w:val="00243C37"/>
    <w:rsid w:val="00261B90"/>
    <w:rsid w:val="00262BEB"/>
    <w:rsid w:val="00286E30"/>
    <w:rsid w:val="002B730D"/>
    <w:rsid w:val="002D550D"/>
    <w:rsid w:val="002D7333"/>
    <w:rsid w:val="002E0BD3"/>
    <w:rsid w:val="002F57F0"/>
    <w:rsid w:val="00333BFE"/>
    <w:rsid w:val="00333CB2"/>
    <w:rsid w:val="003709AA"/>
    <w:rsid w:val="00382D98"/>
    <w:rsid w:val="00385C8B"/>
    <w:rsid w:val="003A2770"/>
    <w:rsid w:val="003B7709"/>
    <w:rsid w:val="003D687E"/>
    <w:rsid w:val="003F1D88"/>
    <w:rsid w:val="00403134"/>
    <w:rsid w:val="00430B97"/>
    <w:rsid w:val="00452936"/>
    <w:rsid w:val="004576DB"/>
    <w:rsid w:val="004639CF"/>
    <w:rsid w:val="00472DFC"/>
    <w:rsid w:val="00477C0A"/>
    <w:rsid w:val="004B2A71"/>
    <w:rsid w:val="004C601D"/>
    <w:rsid w:val="004D18C8"/>
    <w:rsid w:val="0050497E"/>
    <w:rsid w:val="00531F99"/>
    <w:rsid w:val="0058014B"/>
    <w:rsid w:val="0059196F"/>
    <w:rsid w:val="005A3D0C"/>
    <w:rsid w:val="005B26B0"/>
    <w:rsid w:val="0061424F"/>
    <w:rsid w:val="0063461D"/>
    <w:rsid w:val="00642E97"/>
    <w:rsid w:val="00652985"/>
    <w:rsid w:val="00672C06"/>
    <w:rsid w:val="00676657"/>
    <w:rsid w:val="00685B5D"/>
    <w:rsid w:val="006D296B"/>
    <w:rsid w:val="006D3402"/>
    <w:rsid w:val="006D5355"/>
    <w:rsid w:val="00716047"/>
    <w:rsid w:val="00767624"/>
    <w:rsid w:val="00795600"/>
    <w:rsid w:val="00795CB8"/>
    <w:rsid w:val="007A2A14"/>
    <w:rsid w:val="007A30AC"/>
    <w:rsid w:val="007C2ABB"/>
    <w:rsid w:val="007C4A4D"/>
    <w:rsid w:val="0080219C"/>
    <w:rsid w:val="00851764"/>
    <w:rsid w:val="00857AE6"/>
    <w:rsid w:val="00863ADF"/>
    <w:rsid w:val="00877E3B"/>
    <w:rsid w:val="00880E3A"/>
    <w:rsid w:val="008A11E1"/>
    <w:rsid w:val="008D3471"/>
    <w:rsid w:val="00917DC0"/>
    <w:rsid w:val="00923A81"/>
    <w:rsid w:val="009366DA"/>
    <w:rsid w:val="009438A1"/>
    <w:rsid w:val="00945B46"/>
    <w:rsid w:val="0095383A"/>
    <w:rsid w:val="00966D8A"/>
    <w:rsid w:val="009B21D4"/>
    <w:rsid w:val="009C65B0"/>
    <w:rsid w:val="009E193B"/>
    <w:rsid w:val="009F4C7E"/>
    <w:rsid w:val="00A121D4"/>
    <w:rsid w:val="00A23CA0"/>
    <w:rsid w:val="00A34F34"/>
    <w:rsid w:val="00A357AE"/>
    <w:rsid w:val="00A36BA7"/>
    <w:rsid w:val="00A77AC8"/>
    <w:rsid w:val="00A868B9"/>
    <w:rsid w:val="00A91864"/>
    <w:rsid w:val="00AD574D"/>
    <w:rsid w:val="00AE76D8"/>
    <w:rsid w:val="00AF0CDF"/>
    <w:rsid w:val="00B032FD"/>
    <w:rsid w:val="00B04362"/>
    <w:rsid w:val="00B3072A"/>
    <w:rsid w:val="00B32E2C"/>
    <w:rsid w:val="00B34334"/>
    <w:rsid w:val="00B56C8C"/>
    <w:rsid w:val="00B9289D"/>
    <w:rsid w:val="00BA195C"/>
    <w:rsid w:val="00BB3E5B"/>
    <w:rsid w:val="00BD3B12"/>
    <w:rsid w:val="00BF05BC"/>
    <w:rsid w:val="00BF74E2"/>
    <w:rsid w:val="00C06D64"/>
    <w:rsid w:val="00C27243"/>
    <w:rsid w:val="00C30CC6"/>
    <w:rsid w:val="00C64EE4"/>
    <w:rsid w:val="00CC1603"/>
    <w:rsid w:val="00D42E0A"/>
    <w:rsid w:val="00D461BF"/>
    <w:rsid w:val="00D5207F"/>
    <w:rsid w:val="00D84D77"/>
    <w:rsid w:val="00DA170F"/>
    <w:rsid w:val="00DA7C20"/>
    <w:rsid w:val="00E33670"/>
    <w:rsid w:val="00EC14F1"/>
    <w:rsid w:val="00EF574D"/>
    <w:rsid w:val="00F2493D"/>
    <w:rsid w:val="00F36BF0"/>
    <w:rsid w:val="00F427B2"/>
    <w:rsid w:val="00F45381"/>
    <w:rsid w:val="00F56A46"/>
    <w:rsid w:val="00F83E3A"/>
    <w:rsid w:val="00F85901"/>
    <w:rsid w:val="00FA19B8"/>
    <w:rsid w:val="00FB21C7"/>
    <w:rsid w:val="00FD13EB"/>
    <w:rsid w:val="00FE198F"/>
    <w:rsid w:val="00FF14A7"/>
    <w:rsid w:val="00FF4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0D01"/>
  <w15:docId w15:val="{73BD7299-4C26-4D2B-952F-10D9147B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97"/>
    <w:pPr>
      <w:spacing w:after="160" w:line="259" w:lineRule="auto"/>
    </w:pPr>
    <w:rPr>
      <w:sz w:val="22"/>
      <w:szCs w:val="22"/>
      <w:lang w:val="sq-AL" w:eastAsia="en-US"/>
    </w:rPr>
  </w:style>
  <w:style w:type="paragraph" w:styleId="Heading1">
    <w:name w:val="heading 1"/>
    <w:basedOn w:val="Normal"/>
    <w:link w:val="Heading1Char"/>
    <w:uiPriority w:val="1"/>
    <w:qFormat/>
    <w:rsid w:val="00BA195C"/>
    <w:pPr>
      <w:widowControl w:val="0"/>
      <w:autoSpaceDE w:val="0"/>
      <w:autoSpaceDN w:val="0"/>
      <w:spacing w:before="211" w:after="0" w:line="240" w:lineRule="auto"/>
      <w:ind w:left="158"/>
      <w:outlineLvl w:val="0"/>
    </w:pPr>
    <w:rPr>
      <w:rFonts w:cs="Calibri"/>
      <w:b/>
      <w:bCs/>
      <w:i/>
      <w:iCs/>
      <w:sz w:val="24"/>
      <w:szCs w:val="24"/>
    </w:rPr>
  </w:style>
  <w:style w:type="paragraph" w:styleId="Heading2">
    <w:name w:val="heading 2"/>
    <w:basedOn w:val="Normal"/>
    <w:link w:val="Heading2Char"/>
    <w:uiPriority w:val="1"/>
    <w:qFormat/>
    <w:rsid w:val="00BA195C"/>
    <w:pPr>
      <w:widowControl w:val="0"/>
      <w:autoSpaceDE w:val="0"/>
      <w:autoSpaceDN w:val="0"/>
      <w:spacing w:after="0" w:line="240" w:lineRule="auto"/>
      <w:ind w:left="148"/>
      <w:outlineLvl w:val="1"/>
    </w:pPr>
    <w:rPr>
      <w:rFonts w:cs="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F1"/>
  </w:style>
  <w:style w:type="paragraph" w:styleId="Footer">
    <w:name w:val="footer"/>
    <w:basedOn w:val="Normal"/>
    <w:link w:val="FooterChar"/>
    <w:uiPriority w:val="99"/>
    <w:unhideWhenUsed/>
    <w:rsid w:val="00EC1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F1"/>
  </w:style>
  <w:style w:type="table" w:styleId="TableGrid">
    <w:name w:val="Table Grid"/>
    <w:basedOn w:val="TableNormal"/>
    <w:uiPriority w:val="39"/>
    <w:rsid w:val="00EC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7D32"/>
    <w:rPr>
      <w:sz w:val="22"/>
      <w:szCs w:val="22"/>
      <w:lang w:val="sq-AL" w:eastAsia="en-US"/>
    </w:rPr>
  </w:style>
  <w:style w:type="character" w:customStyle="1" w:styleId="NoSpacingChar">
    <w:name w:val="No Spacing Char"/>
    <w:link w:val="NoSpacing"/>
    <w:uiPriority w:val="1"/>
    <w:locked/>
    <w:rsid w:val="00105BFF"/>
    <w:rPr>
      <w:sz w:val="22"/>
      <w:szCs w:val="22"/>
      <w:lang w:val="sq-AL" w:eastAsia="en-US"/>
    </w:rPr>
  </w:style>
  <w:style w:type="paragraph" w:styleId="BalloonText">
    <w:name w:val="Balloon Text"/>
    <w:basedOn w:val="Normal"/>
    <w:link w:val="BalloonTextChar"/>
    <w:uiPriority w:val="99"/>
    <w:semiHidden/>
    <w:unhideWhenUsed/>
    <w:rsid w:val="00BF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BC"/>
    <w:rPr>
      <w:rFonts w:ascii="Segoe UI" w:hAnsi="Segoe UI" w:cs="Segoe UI"/>
      <w:sz w:val="18"/>
      <w:szCs w:val="18"/>
      <w:lang w:val="sq-AL" w:eastAsia="en-US"/>
    </w:rPr>
  </w:style>
  <w:style w:type="paragraph" w:styleId="ListParagraph">
    <w:name w:val="List Paragraph"/>
    <w:basedOn w:val="Normal"/>
    <w:link w:val="ListParagraphChar"/>
    <w:uiPriority w:val="34"/>
    <w:qFormat/>
    <w:rsid w:val="0059196F"/>
    <w:pPr>
      <w:ind w:left="720"/>
      <w:contextualSpacing/>
    </w:pPr>
  </w:style>
  <w:style w:type="paragraph" w:styleId="FootnoteText">
    <w:name w:val="footnote text"/>
    <w:basedOn w:val="Normal"/>
    <w:link w:val="FootnoteTextChar"/>
    <w:uiPriority w:val="99"/>
    <w:semiHidden/>
    <w:unhideWhenUsed/>
    <w:rsid w:val="00FE1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98F"/>
    <w:rPr>
      <w:lang w:val="sq-AL" w:eastAsia="en-US"/>
    </w:rPr>
  </w:style>
  <w:style w:type="character" w:styleId="FootnoteReference">
    <w:name w:val="footnote reference"/>
    <w:uiPriority w:val="99"/>
    <w:semiHidden/>
    <w:rsid w:val="00FE198F"/>
    <w:rPr>
      <w:vertAlign w:val="superscript"/>
    </w:rPr>
  </w:style>
  <w:style w:type="character" w:customStyle="1" w:styleId="Heading1Char">
    <w:name w:val="Heading 1 Char"/>
    <w:basedOn w:val="DefaultParagraphFont"/>
    <w:link w:val="Heading1"/>
    <w:uiPriority w:val="1"/>
    <w:rsid w:val="00BA195C"/>
    <w:rPr>
      <w:rFonts w:cs="Calibri"/>
      <w:b/>
      <w:bCs/>
      <w:i/>
      <w:iCs/>
      <w:sz w:val="24"/>
      <w:szCs w:val="24"/>
      <w:lang w:val="sq-AL" w:eastAsia="en-US"/>
    </w:rPr>
  </w:style>
  <w:style w:type="character" w:customStyle="1" w:styleId="Heading2Char">
    <w:name w:val="Heading 2 Char"/>
    <w:basedOn w:val="DefaultParagraphFont"/>
    <w:link w:val="Heading2"/>
    <w:uiPriority w:val="1"/>
    <w:rsid w:val="00BA195C"/>
    <w:rPr>
      <w:rFonts w:cs="Calibri"/>
      <w:b/>
      <w:bCs/>
      <w:sz w:val="23"/>
      <w:szCs w:val="23"/>
      <w:lang w:val="sq-AL" w:eastAsia="en-US"/>
    </w:rPr>
  </w:style>
  <w:style w:type="numbering" w:customStyle="1" w:styleId="NoList1">
    <w:name w:val="No List1"/>
    <w:next w:val="NoList"/>
    <w:uiPriority w:val="99"/>
    <w:semiHidden/>
    <w:unhideWhenUsed/>
    <w:rsid w:val="00BA195C"/>
  </w:style>
  <w:style w:type="paragraph" w:styleId="BodyText">
    <w:name w:val="Body Text"/>
    <w:basedOn w:val="Normal"/>
    <w:link w:val="BodyTextChar"/>
    <w:uiPriority w:val="1"/>
    <w:qFormat/>
    <w:rsid w:val="00BA195C"/>
    <w:pPr>
      <w:widowControl w:val="0"/>
      <w:autoSpaceDE w:val="0"/>
      <w:autoSpaceDN w:val="0"/>
      <w:spacing w:after="0" w:line="240" w:lineRule="auto"/>
    </w:pPr>
    <w:rPr>
      <w:rFonts w:cs="Calibri"/>
      <w:sz w:val="23"/>
      <w:szCs w:val="23"/>
    </w:rPr>
  </w:style>
  <w:style w:type="character" w:customStyle="1" w:styleId="BodyTextChar">
    <w:name w:val="Body Text Char"/>
    <w:basedOn w:val="DefaultParagraphFont"/>
    <w:link w:val="BodyText"/>
    <w:uiPriority w:val="1"/>
    <w:rsid w:val="00BA195C"/>
    <w:rPr>
      <w:rFonts w:cs="Calibri"/>
      <w:sz w:val="23"/>
      <w:szCs w:val="23"/>
      <w:lang w:val="sq-AL" w:eastAsia="en-US"/>
    </w:rPr>
  </w:style>
  <w:style w:type="paragraph" w:styleId="Title">
    <w:name w:val="Title"/>
    <w:basedOn w:val="Normal"/>
    <w:link w:val="TitleChar"/>
    <w:uiPriority w:val="1"/>
    <w:qFormat/>
    <w:rsid w:val="00BA195C"/>
    <w:pPr>
      <w:widowControl w:val="0"/>
      <w:autoSpaceDE w:val="0"/>
      <w:autoSpaceDN w:val="0"/>
      <w:spacing w:before="147" w:after="0" w:line="240" w:lineRule="auto"/>
      <w:ind w:left="511" w:right="1613"/>
      <w:jc w:val="center"/>
    </w:pPr>
    <w:rPr>
      <w:rFonts w:cs="Calibri"/>
      <w:sz w:val="41"/>
      <w:szCs w:val="41"/>
    </w:rPr>
  </w:style>
  <w:style w:type="character" w:customStyle="1" w:styleId="TitleChar">
    <w:name w:val="Title Char"/>
    <w:basedOn w:val="DefaultParagraphFont"/>
    <w:link w:val="Title"/>
    <w:uiPriority w:val="1"/>
    <w:rsid w:val="00BA195C"/>
    <w:rPr>
      <w:rFonts w:cs="Calibri"/>
      <w:sz w:val="41"/>
      <w:szCs w:val="41"/>
      <w:lang w:val="sq-AL" w:eastAsia="en-US"/>
    </w:rPr>
  </w:style>
  <w:style w:type="paragraph" w:customStyle="1" w:styleId="TableParagraph">
    <w:name w:val="Table Paragraph"/>
    <w:basedOn w:val="Normal"/>
    <w:uiPriority w:val="1"/>
    <w:qFormat/>
    <w:rsid w:val="00BA195C"/>
    <w:pPr>
      <w:widowControl w:val="0"/>
      <w:autoSpaceDE w:val="0"/>
      <w:autoSpaceDN w:val="0"/>
      <w:spacing w:after="0" w:line="240" w:lineRule="auto"/>
    </w:pPr>
    <w:rPr>
      <w:rFonts w:cs="Calibri"/>
    </w:rPr>
  </w:style>
  <w:style w:type="paragraph" w:styleId="Caption">
    <w:name w:val="caption"/>
    <w:basedOn w:val="Normal"/>
    <w:next w:val="Normal"/>
    <w:qFormat/>
    <w:rsid w:val="00BD3B12"/>
    <w:pPr>
      <w:spacing w:after="200" w:line="276" w:lineRule="auto"/>
    </w:pPr>
    <w:rPr>
      <w:rFonts w:ascii="Courier New" w:hAnsi="Courier New"/>
      <w:lang w:val="en-US"/>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BD3B12"/>
    <w:pPr>
      <w:spacing w:before="100" w:beforeAutospacing="1" w:after="100" w:afterAutospacing="1" w:line="276" w:lineRule="auto"/>
    </w:pPr>
    <w:rPr>
      <w:rFonts w:ascii="Arial Unicode MS" w:eastAsia="Arial Unicode MS" w:hAnsi="Arial Unicode MS" w:cs="Times New Roman Bold"/>
      <w:szCs w:val="24"/>
      <w:lang w:val="en-US"/>
    </w:rPr>
  </w:style>
  <w:style w:type="paragraph" w:customStyle="1" w:styleId="TenderForms">
    <w:name w:val="Tender Forms"/>
    <w:basedOn w:val="Normal"/>
    <w:link w:val="TenderFormsChar"/>
    <w:qFormat/>
    <w:rsid w:val="00BD3B12"/>
    <w:pPr>
      <w:spacing w:after="200" w:line="276" w:lineRule="auto"/>
      <w:jc w:val="center"/>
    </w:pPr>
    <w:rPr>
      <w:b/>
      <w:bCs/>
      <w:sz w:val="28"/>
      <w:szCs w:val="28"/>
      <w:lang w:val="en-US"/>
    </w:rPr>
  </w:style>
  <w:style w:type="character" w:customStyle="1" w:styleId="TenderFormsChar">
    <w:name w:val="Tender Forms Char"/>
    <w:link w:val="TenderForms"/>
    <w:rsid w:val="00BD3B12"/>
    <w:rPr>
      <w:b/>
      <w:bCs/>
      <w:sz w:val="28"/>
      <w:szCs w:val="28"/>
      <w:lang w:val="en-US" w:eastAsia="en-US"/>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BD3B12"/>
    <w:rPr>
      <w:rFonts w:ascii="Arial Unicode MS" w:eastAsia="Arial Unicode MS" w:hAnsi="Arial Unicode MS" w:cs="Times New Roman Bold"/>
      <w:sz w:val="22"/>
      <w:szCs w:val="24"/>
      <w:lang w:val="en-US" w:eastAsia="en-US"/>
    </w:rPr>
  </w:style>
  <w:style w:type="character" w:customStyle="1" w:styleId="ListParagraphChar">
    <w:name w:val="List Paragraph Char"/>
    <w:link w:val="ListParagraph"/>
    <w:uiPriority w:val="34"/>
    <w:locked/>
    <w:rsid w:val="00BD3B12"/>
    <w:rPr>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ilika\Downloads\UPT%20Shkrese%20Template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1608-6D38-4358-A6AA-C30B7DAF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UPT Shkrese Template2 (2)</Template>
  <TotalTime>10</TotalTime>
  <Pages>7</Pages>
  <Words>1768</Words>
  <Characters>10080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Vasilika</dc:creator>
  <cp:lastModifiedBy>Erniko</cp:lastModifiedBy>
  <cp:revision>7</cp:revision>
  <cp:lastPrinted>2021-04-16T12:55:00Z</cp:lastPrinted>
  <dcterms:created xsi:type="dcterms:W3CDTF">2023-09-21T09:14:00Z</dcterms:created>
  <dcterms:modified xsi:type="dcterms:W3CDTF">2023-09-29T13:04:00Z</dcterms:modified>
</cp:coreProperties>
</file>